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771C8" w:rsidTr="00C94B72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8771C8" w:rsidTr="00C94B72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ПОЯСНИТЕЛЬНАЯ ЗАПИСКА</w:t>
                  </w:r>
                </w:p>
              </w:tc>
            </w:tr>
            <w:tr w:rsidR="008771C8" w:rsidTr="00C94B72">
              <w:trPr>
                <w:trHeight w:val="1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КОДЫ</w:t>
                  </w:r>
                </w:p>
              </w:tc>
            </w:tr>
            <w:tr w:rsidR="008771C8" w:rsidTr="00C94B72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0503160</w:t>
                  </w:r>
                </w:p>
              </w:tc>
            </w:tr>
            <w:tr w:rsidR="008771C8" w:rsidTr="00C94B7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8771C8" w:rsidTr="00C94B72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на 1 января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2019 г</w:t>
                          </w:r>
                        </w:smartTag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01.01.2019</w:t>
                  </w:r>
                </w:p>
              </w:tc>
            </w:tr>
            <w:tr w:rsidR="008771C8" w:rsidTr="00C94B7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8771C8" w:rsidTr="00C94B72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71043929</w:t>
                  </w:r>
                </w:p>
              </w:tc>
            </w:tr>
            <w:tr w:rsidR="008771C8" w:rsidTr="00C94B7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  <w:jc w:val="center"/>
                  </w:pPr>
                </w:p>
              </w:tc>
            </w:tr>
            <w:tr w:rsidR="008771C8" w:rsidTr="00C94B7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  <w:jc w:val="center"/>
                  </w:pPr>
                </w:p>
              </w:tc>
            </w:tr>
            <w:tr w:rsidR="008771C8" w:rsidTr="00C94B72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Администрация муниципального образования Соловьевский сельсовет Оренбургского района Оренбургской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</w:tr>
            <w:tr w:rsidR="008771C8" w:rsidTr="00C94B72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Сельское поселение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Соловьевское</w:t>
                  </w:r>
                  <w:proofErr w:type="spellEnd"/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  <w:jc w:val="center"/>
                  </w:pPr>
                </w:p>
              </w:tc>
            </w:tr>
            <w:tr w:rsidR="008771C8" w:rsidTr="00C94B72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8771C8" w:rsidTr="00C94B72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53634454</w:t>
                        </w: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8771C8" w:rsidTr="00C94B72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spacing w:line="1" w:lineRule="auto"/>
                    <w:jc w:val="center"/>
                  </w:pPr>
                </w:p>
              </w:tc>
            </w:tr>
            <w:tr w:rsidR="008771C8" w:rsidTr="00C94B72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8771C8" w:rsidTr="00C94B72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</w:tr>
          </w:tbl>
          <w:p w:rsidR="008771C8" w:rsidRDefault="008771C8" w:rsidP="00C94B72">
            <w:pPr>
              <w:spacing w:line="1" w:lineRule="auto"/>
            </w:pPr>
          </w:p>
        </w:tc>
      </w:tr>
    </w:tbl>
    <w:p w:rsidR="008771C8" w:rsidRDefault="008771C8" w:rsidP="008771C8">
      <w:pPr>
        <w:rPr>
          <w:vanish/>
        </w:rPr>
      </w:pPr>
      <w:bookmarkStart w:id="1" w:name="__bookmark_2"/>
      <w:bookmarkEnd w:id="1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771C8" w:rsidTr="00C94B72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71C8" w:rsidRDefault="008771C8" w:rsidP="00C9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Общие сведения</w:t>
            </w:r>
          </w:p>
          <w:p w:rsidR="008771C8" w:rsidRDefault="008771C8" w:rsidP="00C94B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71C8" w:rsidRDefault="008771C8" w:rsidP="00C94B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 Соловьевский сельсовет Оренбургского района Оренбургской области. Наименование бюджета : бюджет поселений Администрация МО Соловьевский сельсовет Оренбургского района Оренбургской области является юридическим лицом, имеет лицевой счёт в отделении №40 УФК по Оренбургскому району</w:t>
            </w: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71C8" w:rsidRDefault="008771C8" w:rsidP="00C9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 «Организационная структура субъекта бюджетной отчетности»</w:t>
            </w:r>
          </w:p>
          <w:p w:rsidR="008771C8" w:rsidRDefault="008771C8" w:rsidP="00C94B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71C8" w:rsidRDefault="008771C8" w:rsidP="00C94B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Соловьевский сельсовет Оренбургского района Оренбургской области. ИНН 5638029070 КПП 563801001. Администрация осуществляет свою деятельность в соответствии с учредительными документами как орган исполнительной власти. В своей деятельности администрация МО Соловьевский сельсовет Оренбургского района Оренбургской области руководствуется документами вышестоящих организаций. Финансирование администрации осуществляется из средств федерального, областного, районного и местного бюджетов в пределах росписи расходов, лимитов бюджетных обязательств. Руководитель- глава МО – Безбородов Игорь Владимирович. Главный бухгалтер – Ведущий специалист – Евдокимова Наталья Николаевна. С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</w:rPr>
                <w:t>2012 г</w:t>
              </w:r>
            </w:smartTag>
            <w:r>
              <w:rPr>
                <w:color w:val="000000"/>
              </w:rPr>
              <w:t>. Администрация МО Соловьевский сельсовет является учредителем МБУК СК "Соловьевский" Учреждение имеет обособленное имущество, самостоятельный баланс, лицевой счет, печать со своим наименованием, бланки, штампы. Учреждение осуществляет свою деятельность в соответствии с законами и иными нормативными правовыми актами РФ, а также Уставом.</w:t>
            </w: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71C8" w:rsidRDefault="008771C8" w:rsidP="00C9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 «Результаты деятельности субъекта бюджетной отчетности»</w:t>
            </w:r>
          </w:p>
          <w:p w:rsidR="008771C8" w:rsidRDefault="008771C8" w:rsidP="00C94B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71C8" w:rsidRDefault="008771C8" w:rsidP="00C94B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на 2018 год утвержден решением Совета Депутатов № 67 от 27 декабря 2017 года по доходам в сумме 3705228,60 рублей, уточненный бюджет на 01.01.2019г в сумме 6454716,56 рублей, что на 2749487,96 рублей больше, по расходам в сумме 3705228,60 рублей, уточненный бюджет на 01.01.2019г в сумме 6710866,32 рублей, что на 3005637,72 рублей больше. Заработная плата и начисления на заработную плату по факту всего составляет 2316692,49 рублей. Приобретено материалов в сумме 91358,52 рублей, израсходовано на нужды учреждения в сумме 91358,52 рублей. Приобретено основных средств (Остановочный павильон -46000,00,Сплит-Системы в клуб- 95980,00, Системный блок в бухгалтерию 23200,00, ноутбук- 18600,00, Камеры наружного наблюдения- </w:t>
            </w:r>
            <w:r>
              <w:rPr>
                <w:color w:val="000000"/>
              </w:rPr>
              <w:lastRenderedPageBreak/>
              <w:t>49178,00,Спортивная форма для спартакиад- 19775,00 ) на сумму 252733,00 рублей Доходы исполнены на 01.01.2019 года на 100%, расходы на 100%</w:t>
            </w: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71C8" w:rsidRDefault="008771C8" w:rsidP="00C9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 «Анализ отчета об исполнении бюджета субъектом бюджетной отчетности»</w:t>
            </w:r>
          </w:p>
          <w:p w:rsidR="008771C8" w:rsidRDefault="008771C8" w:rsidP="00C94B72">
            <w:pPr>
              <w:jc w:val="center"/>
              <w:rPr>
                <w:b/>
                <w:bCs/>
                <w:color w:val="000000"/>
              </w:rPr>
            </w:pPr>
          </w:p>
          <w:p w:rsidR="008771C8" w:rsidRDefault="008771C8" w:rsidP="00C94B7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Бюджет на 2018 год утвержден решением Совета Депутатов № 67 от 27 декабря 2017 года по доходам в сумме 3705228,60 рублей, уточненный бюджет на 01.01.2019г в сумме 6454716,56 рублей, что на 2749487,96 рублей больше, по расходам в сумме 3705228,60 рублей, уточненный бюджет на 01.01.2019г в сумме 6710866,32 рублей, что на 3005637,72 рублей</w:t>
            </w:r>
          </w:p>
          <w:p w:rsidR="008771C8" w:rsidRDefault="008771C8" w:rsidP="00C94B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71C8" w:rsidRDefault="008771C8" w:rsidP="00C94B72">
            <w:pPr>
              <w:jc w:val="both"/>
              <w:rPr>
                <w:color w:val="000000"/>
              </w:rPr>
            </w:pP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71C8" w:rsidRDefault="008771C8" w:rsidP="00C9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4 «Анализ показателей бухгалтерской отчетности субъекта бюджетной отчетности»</w:t>
            </w:r>
          </w:p>
          <w:p w:rsidR="008771C8" w:rsidRDefault="008771C8" w:rsidP="00C94B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01.01.2019 год сложилась Дебиторская задолженность: больничный лист(302.02) 22868,92,Пенсионный фонд(302.10)-11900,02, </w:t>
            </w:r>
            <w:proofErr w:type="spellStart"/>
            <w:r>
              <w:rPr>
                <w:color w:val="000000"/>
              </w:rPr>
              <w:t>Оренбургсельэнерго</w:t>
            </w:r>
            <w:proofErr w:type="spellEnd"/>
            <w:r>
              <w:rPr>
                <w:color w:val="000000"/>
              </w:rPr>
              <w:t xml:space="preserve">(302.23)=8856,96, </w:t>
            </w:r>
            <w:r>
              <w:rPr>
                <w:color w:val="000000"/>
              </w:rPr>
              <w:br/>
              <w:t xml:space="preserve"> ООО "</w:t>
            </w:r>
            <w:proofErr w:type="spellStart"/>
            <w:r>
              <w:rPr>
                <w:color w:val="000000"/>
              </w:rPr>
              <w:t>ЛуколИнтерКард</w:t>
            </w:r>
            <w:proofErr w:type="spellEnd"/>
            <w:r>
              <w:rPr>
                <w:color w:val="000000"/>
              </w:rPr>
              <w:t>"(302.34)-7210,00. Кредиторская задолженность:  ФСС 0,20%(303.06)=23,10,ПАО "Ростелеком"(302.21)-56.95, ООО "СТО"(302.26)- 500,00.</w:t>
            </w: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</w:t>
            </w:r>
          </w:p>
          <w:p w:rsidR="008771C8" w:rsidRPr="0043166E" w:rsidRDefault="008771C8" w:rsidP="00C94B72">
            <w:pPr>
              <w:jc w:val="center"/>
              <w:rPr>
                <w:b/>
                <w:bCs/>
                <w:color w:val="000000"/>
              </w:rPr>
            </w:pPr>
            <w:r w:rsidRPr="0043166E">
              <w:rPr>
                <w:b/>
                <w:bCs/>
                <w:color w:val="000000"/>
              </w:rPr>
              <w:t>Раздел 5 «Прочие вопросы деятельности субъекта бюджетной отчетности»</w:t>
            </w:r>
          </w:p>
          <w:p w:rsidR="008771C8" w:rsidRPr="0043166E" w:rsidRDefault="008771C8" w:rsidP="00C94B72">
            <w:pPr>
              <w:ind w:firstLine="720"/>
              <w:jc w:val="both"/>
            </w:pPr>
            <w:r w:rsidRPr="0043166E">
              <w:t xml:space="preserve">В составе годовой отчетности на 01.01.2019 год не представлены формы годовой отчетности ввиду отсутствия числовых показателей  (Сведения о государственном (муниципальном) долге, предоставленных бюджетных кредитах </w:t>
            </w:r>
            <w:hyperlink r:id="rId4" w:history="1">
              <w:r w:rsidRPr="0043166E">
                <w:t>(ф. 0503172)</w:t>
              </w:r>
            </w:hyperlink>
            <w:r w:rsidRPr="0043166E">
              <w:t xml:space="preserve">, </w:t>
            </w:r>
            <w:r w:rsidRPr="0043166E">
              <w:rPr>
                <w:bCs/>
              </w:rPr>
              <w:t>,</w:t>
            </w:r>
            <w:r w:rsidRPr="0043166E">
              <w:t xml:space="preserve">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      </w:r>
            <w:hyperlink r:id="rId5" w:history="1">
              <w:r w:rsidRPr="0043166E">
                <w:t>(ф. 0503174)</w:t>
              </w:r>
            </w:hyperlink>
            <w:r w:rsidRPr="0043166E">
              <w:t xml:space="preserve">, </w:t>
            </w:r>
            <w:r w:rsidRPr="0043166E">
              <w:rPr>
                <w:bCs/>
              </w:rPr>
              <w:t xml:space="preserve">Сведения о целевых иностранных кредитах </w:t>
            </w:r>
            <w:hyperlink r:id="rId6" w:history="1">
              <w:r w:rsidRPr="0043166E">
                <w:t>(ф. 0503167)</w:t>
              </w:r>
            </w:hyperlink>
            <w:r w:rsidRPr="0043166E">
              <w:t xml:space="preserve">, Сведения об исполнении мероприятий в рамках целевых программ </w:t>
            </w:r>
            <w:hyperlink r:id="rId7" w:history="1">
              <w:r w:rsidRPr="0043166E">
                <w:t>(ф. 0503166)</w:t>
              </w:r>
            </w:hyperlink>
            <w:r w:rsidRPr="0043166E">
              <w:t>, С</w:t>
            </w:r>
            <w:r w:rsidRPr="0043166E">
              <w:rPr>
                <w:bCs/>
              </w:rPr>
              <w:t>ведения об изменении остатков валюты баланса (</w:t>
            </w:r>
            <w:r w:rsidRPr="0043166E">
              <w:t>ф. 0503173)</w:t>
            </w:r>
            <w:r w:rsidRPr="0043166E">
              <w:rPr>
                <w:bCs/>
              </w:rPr>
              <w:t>, Сведения о принятых и неисполненных обязательствах получателя бюджетных средств (</w:t>
            </w:r>
            <w:r w:rsidRPr="0043166E">
              <w:t>ф. 0503175)</w:t>
            </w:r>
            <w:r w:rsidRPr="0043166E">
              <w:rPr>
                <w:bCs/>
              </w:rPr>
              <w:t>, Сведения об остатках денежных средств на счетах</w:t>
            </w:r>
            <w:r w:rsidRPr="0043166E">
              <w:t xml:space="preserve"> </w:t>
            </w:r>
            <w:r w:rsidRPr="0043166E">
              <w:rPr>
                <w:bCs/>
              </w:rPr>
              <w:t>получателя бюджетных средств (</w:t>
            </w:r>
            <w:r w:rsidRPr="0043166E">
              <w:rPr>
                <w:rFonts w:cs="Courier New"/>
                <w:i/>
              </w:rPr>
              <w:t>ф. 0503178),</w:t>
            </w:r>
            <w:r w:rsidRPr="0043166E">
              <w:t xml:space="preserve"> Справка о суммах консолидируемых поступлений, подлежащих зачислению на счет бюджета </w:t>
            </w:r>
            <w:hyperlink r:id="rId8" w:history="1">
              <w:r w:rsidRPr="0043166E">
                <w:rPr>
                  <w:color w:val="0000FF"/>
                </w:rPr>
                <w:t>(ф. 0503184)</w:t>
              </w:r>
            </w:hyperlink>
          </w:p>
          <w:p w:rsidR="008771C8" w:rsidRPr="00180373" w:rsidRDefault="008771C8" w:rsidP="00C94B72">
            <w:pPr>
              <w:jc w:val="center"/>
              <w:rPr>
                <w:bCs/>
                <w:color w:val="FFFFFF"/>
                <w:highlight w:val="yellow"/>
              </w:rPr>
            </w:pPr>
          </w:p>
          <w:p w:rsidR="008771C8" w:rsidRDefault="008771C8" w:rsidP="00C94B72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8771C8" w:rsidTr="00C94B7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</w:tbl>
    <w:p w:rsidR="008771C8" w:rsidRDefault="008771C8" w:rsidP="008771C8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771C8" w:rsidTr="00C94B72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60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3401"/>
              <w:gridCol w:w="453"/>
              <w:gridCol w:w="1133"/>
            </w:tblGrid>
            <w:tr w:rsidR="008771C8" w:rsidTr="00C94B7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8771C8" w:rsidTr="00C94B7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bookmarkStart w:id="2" w:name="__bookmark_3"/>
                        <w:bookmarkEnd w:id="2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Глава муниципального образования</w:t>
                        </w: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8771C8" w:rsidTr="00C94B7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Безбородов Игорь Владимирович</w:t>
                        </w: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8771C8" w:rsidTr="00C94B7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8771C8" w:rsidTr="00C94B7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8771C8" w:rsidTr="00C94B7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Специалист 1 категории-главный бухгалтер</w:t>
                        </w: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71C8" w:rsidRDefault="008771C8" w:rsidP="00C94B7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8771C8" w:rsidTr="00C94B7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Евдокимова Наталья Николаевна</w:t>
                        </w: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  <w:tr w:rsidR="008771C8" w:rsidTr="00C94B72">
              <w:tc>
                <w:tcPr>
                  <w:tcW w:w="702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0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27"/>
                  </w:tblGrid>
                  <w:tr w:rsidR="008771C8" w:rsidTr="00C94B72">
                    <w:tc>
                      <w:tcPr>
                        <w:tcW w:w="70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71C8" w:rsidRDefault="008771C8" w:rsidP="00C94B72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1 января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2019 г</w:t>
                          </w:r>
                        </w:smartTag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8771C8" w:rsidRDefault="008771C8" w:rsidP="00C94B7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1C8" w:rsidRDefault="008771C8" w:rsidP="00C94B72">
                  <w:pPr>
                    <w:spacing w:line="1" w:lineRule="auto"/>
                  </w:pPr>
                </w:p>
              </w:tc>
            </w:tr>
          </w:tbl>
          <w:p w:rsidR="008771C8" w:rsidRDefault="008771C8" w:rsidP="00C94B72">
            <w:pPr>
              <w:spacing w:line="1" w:lineRule="auto"/>
            </w:pPr>
          </w:p>
        </w:tc>
      </w:tr>
    </w:tbl>
    <w:p w:rsidR="008771C8" w:rsidRDefault="008771C8" w:rsidP="008771C8">
      <w:pPr>
        <w:sectPr w:rsidR="008771C8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8771C8" w:rsidRDefault="008771C8" w:rsidP="008771C8">
      <w:pPr>
        <w:rPr>
          <w:vanish/>
        </w:rPr>
      </w:pPr>
      <w:bookmarkStart w:id="3" w:name="__bookmark_5"/>
      <w:bookmarkEnd w:id="3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8771C8" w:rsidTr="00C94B72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</w:tbl>
    <w:p w:rsidR="008771C8" w:rsidRDefault="008771C8" w:rsidP="008771C8">
      <w:pPr>
        <w:rPr>
          <w:vanish/>
        </w:rPr>
      </w:pPr>
      <w:bookmarkStart w:id="4" w:name="__bookmark_6"/>
      <w:bookmarkEnd w:id="4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84.11.35-Деятельность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самоуправление в муниципальном образовании –  форма осуществления населением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Оренбургской области,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 Муниципального образования Соловьевский сельсовет Оренбургского района Оренбургской области</w:t>
            </w:r>
            <w:r>
              <w:rPr>
                <w:color w:val="000000"/>
                <w:sz w:val="16"/>
                <w:szCs w:val="16"/>
              </w:rPr>
              <w:br/>
              <w:t>Конституция Российской Федерации,  Федеральные конституционные законы, Федеральный закон от 06.10.2003г. №131-ФЗ «Об общих принципах организации местного самоуправления в Российской Федерации», другие федеральные законы и  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</w:tbl>
    <w:p w:rsidR="008771C8" w:rsidRDefault="008771C8" w:rsidP="008771C8">
      <w:pPr>
        <w:rPr>
          <w:vanish/>
        </w:rPr>
      </w:pPr>
      <w:bookmarkStart w:id="5" w:name="__bookmark_8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на 2018 год утвержден решением Совета Депутатов № 67 от 27 декабря 2017 года</w:t>
            </w:r>
            <w:r>
              <w:rPr>
                <w:color w:val="000000"/>
                <w:sz w:val="16"/>
                <w:szCs w:val="16"/>
              </w:rPr>
              <w:br/>
              <w:t>Решение СД №67  от  27.12.2017г. "О бюджете муниципального образования Соловьевский сельсовет Оренбургского района Оренбургской области на 2018 год и на плановый период 2019 и 2020 годов</w:t>
            </w:r>
            <w:r>
              <w:rPr>
                <w:color w:val="000000"/>
                <w:sz w:val="16"/>
                <w:szCs w:val="16"/>
              </w:rPr>
              <w:br/>
              <w:t xml:space="preserve"> 2. Утвердить основные характеристики бюджета муниципального образования Соловьевский сельсовет Оренбургского района Оренбургской области на 2018 год:</w:t>
            </w:r>
            <w:r>
              <w:rPr>
                <w:color w:val="000000"/>
                <w:sz w:val="16"/>
                <w:szCs w:val="16"/>
              </w:rPr>
              <w:br/>
              <w:t>1) прогнозируемый общий объем доходов бюджета в сумме 3705228,60, рублей;</w:t>
            </w:r>
            <w:r>
              <w:rPr>
                <w:color w:val="000000"/>
                <w:sz w:val="16"/>
                <w:szCs w:val="16"/>
              </w:rPr>
              <w:br/>
              <w:t>2) общий объем расходов бюджета в сумме 3705228,60 рублей;</w:t>
            </w:r>
            <w:r>
              <w:rPr>
                <w:color w:val="000000"/>
                <w:sz w:val="16"/>
                <w:szCs w:val="16"/>
              </w:rPr>
              <w:br/>
              <w:t>3) прогнозируемый дефицит бюджета в сумме  0  рублей;</w:t>
            </w:r>
            <w:r>
              <w:rPr>
                <w:color w:val="000000"/>
                <w:sz w:val="16"/>
                <w:szCs w:val="16"/>
              </w:rPr>
              <w:br/>
              <w:t>4) верхний предел муниципального внутреннего долга на 1 января 2019 года не планируется.</w:t>
            </w:r>
            <w:r>
              <w:rPr>
                <w:color w:val="000000"/>
                <w:sz w:val="16"/>
                <w:szCs w:val="16"/>
              </w:rPr>
              <w:br/>
              <w:t>Муниципальные заимствования в 2019 году не планируются.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муниципальному образованию Соловьевский сельсовет Оренбургского района Оренбургской области объем доходов бюджета за 2018год составил 6454716,56 рублей. Объем расходов – 6710866,32 рублей. Дефицит бюджета 256149,76 рублей. Дефицит запланирован за счет внутренних источников финансирования дефицита- изменения остатков средств.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</w:tbl>
    <w:p w:rsidR="008771C8" w:rsidRDefault="008771C8" w:rsidP="008771C8">
      <w:pPr>
        <w:rPr>
          <w:vanish/>
        </w:rPr>
      </w:pPr>
      <w:bookmarkStart w:id="6" w:name="__bookmark_10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8771C8" w:rsidTr="00C94B72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Независимо от стоимости объекта основных средств сроком полезного </w:t>
            </w:r>
            <w:proofErr w:type="spellStart"/>
            <w:r>
              <w:rPr>
                <w:color w:val="000000"/>
                <w:sz w:val="16"/>
                <w:szCs w:val="16"/>
              </w:rPr>
              <w:t>использоваия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более 12 </w:t>
            </w:r>
            <w:proofErr w:type="spellStart"/>
            <w:r>
              <w:rPr>
                <w:color w:val="000000"/>
                <w:sz w:val="16"/>
                <w:szCs w:val="16"/>
              </w:rPr>
              <w:t>мес.по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фактической стоимости </w:t>
            </w:r>
            <w:proofErr w:type="spellStart"/>
            <w:r>
              <w:rPr>
                <w:color w:val="000000"/>
                <w:sz w:val="16"/>
                <w:szCs w:val="16"/>
              </w:rPr>
              <w:t>приобретения.Объект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стоимостью до 3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учитывается на </w:t>
            </w:r>
            <w:proofErr w:type="spellStart"/>
            <w:r>
              <w:rPr>
                <w:color w:val="000000"/>
                <w:sz w:val="16"/>
                <w:szCs w:val="16"/>
              </w:rPr>
              <w:t>забалансовом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счете 21.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Учетная политика Администрации МО Соловьевский сельсовет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основным средствам стоимостью до 40000 руб. амортизация начисляется 100%. Применяется линейный способ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Учетная политика Администрации МО Соловьевский сельсовет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составе материальных запасов учитываются предметы, используемые в течение периода </w:t>
            </w:r>
            <w:r>
              <w:rPr>
                <w:color w:val="000000"/>
                <w:sz w:val="16"/>
                <w:szCs w:val="16"/>
              </w:rPr>
              <w:lastRenderedPageBreak/>
              <w:t>не превышающего 12 мес., независимо от их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Учетная политика Администрации МО Соловьевский сельсовет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Денежные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денежных средств осуществляется в соответствии с требованиями, установленными Порядком ведения кассовых операций в РФ.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Учетная политика Администрации МО Соловьевский сельсовет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ведется в разрезе кодов КЭК с применением детализации внутри кодов КЭК (</w:t>
            </w:r>
            <w:proofErr w:type="spellStart"/>
            <w:r>
              <w:rPr>
                <w:color w:val="000000"/>
                <w:sz w:val="16"/>
                <w:szCs w:val="16"/>
              </w:rPr>
              <w:t>СубКосгу</w:t>
            </w:r>
            <w:proofErr w:type="spellEnd"/>
            <w:r>
              <w:rPr>
                <w:color w:val="000000"/>
                <w:sz w:val="16"/>
                <w:szCs w:val="16"/>
              </w:rPr>
              <w:t>), утвержденных порядком применения бюджетной классификации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Учетная политика Администрации МО Соловьевский сельсовет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Дебиторская  и </w:t>
            </w:r>
            <w:proofErr w:type="spellStart"/>
            <w:r>
              <w:rPr>
                <w:color w:val="000000"/>
                <w:sz w:val="16"/>
                <w:szCs w:val="16"/>
              </w:rPr>
              <w:t>кредорская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задолженность, срок исковой которой </w:t>
            </w:r>
            <w:proofErr w:type="spellStart"/>
            <w:r>
              <w:rPr>
                <w:color w:val="000000"/>
                <w:sz w:val="16"/>
                <w:szCs w:val="16"/>
              </w:rPr>
              <w:t>истек,списывается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 результатам инвентаризации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Учетная политика Администрации МО Соловьевский сельсовет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текущего финансового года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составе прямых расходов Администрации учитываются: заработная плата и страховые взносы, расходы на электроэнергию, топливо и другие материалы, амортизация основных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имущества казны, содержание и ремонт основных средств, затраты на обеспечение нормальных условий труда, услуги связи, услуги сторонних организаций, обязательные сборы, налоги, платежи.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Учетная политика Администрации МО Соловьевский сельсовет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</w:tbl>
    <w:p w:rsidR="008771C8" w:rsidRDefault="008771C8" w:rsidP="008771C8">
      <w:pPr>
        <w:rPr>
          <w:vanish/>
        </w:rPr>
      </w:pPr>
      <w:bookmarkStart w:id="7" w:name="__bookmark_12"/>
      <w:bookmarkEnd w:id="7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 за не превышением сумм, заключенных контрактов, остатков лимитов бюджетных обязательств по соответствующим статьям расходов в 2018 году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 за применением экономической классификации расходов в целях эффективного планирования и исполнения бюджета, недопущения нецелевого использования бюджетных средств в 2018 году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 за принятием денежных обязательств в пределах лимитов бюджетных обязательств, выделенных на текущий год в 2018 году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Сверка взаимных расчетов с организациями, акт сверки с контрагентами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</w:tbl>
    <w:p w:rsidR="008771C8" w:rsidRDefault="008771C8" w:rsidP="008771C8">
      <w:pPr>
        <w:rPr>
          <w:vanish/>
        </w:rPr>
      </w:pPr>
      <w:bookmarkStart w:id="8" w:name="__bookmark_14"/>
      <w:bookmarkEnd w:id="8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1304"/>
        <w:gridCol w:w="56"/>
        <w:gridCol w:w="1304"/>
        <w:gridCol w:w="1304"/>
        <w:gridCol w:w="1304"/>
        <w:gridCol w:w="1304"/>
        <w:gridCol w:w="1304"/>
        <w:gridCol w:w="56"/>
        <w:gridCol w:w="1304"/>
        <w:gridCol w:w="60"/>
      </w:tblGrid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№6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92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272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rPr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 составлением годовой отчетности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 составлением годовой отчетности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 составлением годовой отчетности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  <w:tr w:rsidR="008771C8" w:rsidTr="00C94B7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</w:tbl>
    <w:p w:rsidR="008771C8" w:rsidRDefault="008771C8" w:rsidP="008771C8">
      <w:pPr>
        <w:sectPr w:rsidR="008771C8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8771C8" w:rsidRDefault="008771C8" w:rsidP="008771C8">
      <w:pPr>
        <w:rPr>
          <w:vanish/>
        </w:rPr>
      </w:pPr>
      <w:bookmarkStart w:id="9" w:name="__bookmark_16"/>
      <w:bookmarkEnd w:id="9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1020"/>
        <w:gridCol w:w="2000"/>
        <w:gridCol w:w="56"/>
        <w:gridCol w:w="2000"/>
        <w:gridCol w:w="56"/>
        <w:gridCol w:w="56"/>
        <w:gridCol w:w="2000"/>
        <w:gridCol w:w="56"/>
        <w:gridCol w:w="56"/>
        <w:gridCol w:w="2000"/>
        <w:gridCol w:w="56"/>
      </w:tblGrid>
      <w:tr w:rsidR="008771C8" w:rsidTr="00C94B72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№7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93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внешнего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проверки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контрольного органа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результатам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  <w:jc w:val="center"/>
            </w:pPr>
          </w:p>
        </w:tc>
      </w:tr>
      <w:tr w:rsidR="008771C8" w:rsidTr="00C94B7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счетная палата МО Оренбургского района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 бюджета на 2019 год и плановый период 2020,2021 годов,</w:t>
            </w:r>
            <w:r>
              <w:rPr>
                <w:color w:val="000000"/>
                <w:sz w:val="16"/>
                <w:szCs w:val="16"/>
              </w:rPr>
              <w:br/>
              <w:t>Экспертиза проекта решения совета депутатов МО Соловьевский сельсовет «об утверждении бюджета МО Соловьевский сельсовет на 2019г и плановый период 2020,2021 годов»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Выдано заключение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1C8" w:rsidRDefault="008771C8" w:rsidP="00C94B72">
            <w:pPr>
              <w:spacing w:line="1" w:lineRule="auto"/>
            </w:pPr>
          </w:p>
        </w:tc>
      </w:tr>
    </w:tbl>
    <w:p w:rsidR="00BC1B84" w:rsidRDefault="00BC1B84">
      <w:bookmarkStart w:id="10" w:name="_GoBack"/>
      <w:bookmarkEnd w:id="10"/>
    </w:p>
    <w:sectPr w:rsidR="00BC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3D7179">
      <w:trPr>
        <w:trHeight w:val="56"/>
      </w:trPr>
      <w:tc>
        <w:tcPr>
          <w:tcW w:w="9571" w:type="dxa"/>
        </w:tcPr>
        <w:p w:rsidR="003D7179" w:rsidRDefault="008771C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3D7179">
      <w:trPr>
        <w:trHeight w:val="56"/>
      </w:trPr>
      <w:tc>
        <w:tcPr>
          <w:tcW w:w="9571" w:type="dxa"/>
        </w:tcPr>
        <w:p w:rsidR="003D7179" w:rsidRDefault="008771C8">
          <w:pPr>
            <w:spacing w:line="1" w:lineRule="auto"/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3D7179">
      <w:trPr>
        <w:trHeight w:val="56"/>
      </w:trPr>
      <w:tc>
        <w:tcPr>
          <w:tcW w:w="9571" w:type="dxa"/>
        </w:tcPr>
        <w:p w:rsidR="003D7179" w:rsidRDefault="008771C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3D7179">
      <w:trPr>
        <w:trHeight w:val="56"/>
      </w:trPr>
      <w:tc>
        <w:tcPr>
          <w:tcW w:w="9571" w:type="dxa"/>
        </w:tcPr>
        <w:p w:rsidR="003D7179" w:rsidRDefault="008771C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C8"/>
    <w:rsid w:val="008771C8"/>
    <w:rsid w:val="00B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62AC-CF5C-44E1-87FC-1E8D898D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B34DBD6C333A47B5EBEB231E396ED29A2CB4BF89FC84DC033FFC47CDF5CEB57B3E59208CBCDE59622ADCA7A634B857811446960CD774lCk6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81C50582D493AAB2977035F0167123486E6B89E8B333C92FE95C1DE21DD908FDA6167A0F9E113DC8068E3AFE73FAE1F25EA749D8D6F83BlFE1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AC5CD272520FD3659A9778FD51930354411618EC218E8F3E55F21CD0E44ADC44D05511EF202EF876F7168344D1C4FF27D80FCA3E0173CPAEFO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F4B183E89DF8E3948564E6F74C1F001A570B37E5695E94AEF093890A430423E891D0A4AF5D854CEF5F32E8C64D06E72D6A1260ECC529m3PBP" TargetMode="External"/><Relationship Id="rId10" Type="http://schemas.openxmlformats.org/officeDocument/2006/relationships/footer" Target="footer1.xml"/><Relationship Id="rId4" Type="http://schemas.openxmlformats.org/officeDocument/2006/relationships/hyperlink" Target="consultantplus://offline/ref=912AC5CD272520FD3659A9778FD51930354411618EC218E8F3E55F21CD0E44ADC44D05511EF202EF876F7168344D1C4FF27D80FCA3E0173CPAEFO" TargetMode="Externa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User1S</dc:creator>
  <cp:keywords/>
  <dc:description/>
  <cp:lastModifiedBy>User1S</cp:lastModifiedBy>
  <cp:revision>1</cp:revision>
  <dcterms:created xsi:type="dcterms:W3CDTF">2019-06-04T06:09:00Z</dcterms:created>
  <dcterms:modified xsi:type="dcterms:W3CDTF">2019-06-04T06:10:00Z</dcterms:modified>
</cp:coreProperties>
</file>