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44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395"/>
        <w:gridCol w:w="8632"/>
        <w:gridCol w:w="14415"/>
      </w:tblGrid>
      <w:tr w:rsidR="0063168F" w:rsidRPr="00A440C7" w:rsidTr="000071A8">
        <w:trPr>
          <w:trHeight w:val="2445"/>
          <w:tblCellSpacing w:w="0" w:type="dxa"/>
        </w:trPr>
        <w:tc>
          <w:tcPr>
            <w:tcW w:w="4395" w:type="dxa"/>
          </w:tcPr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A8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A8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A8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A8">
              <w:rPr>
                <w:rFonts w:ascii="Times New Roman" w:hAnsi="Times New Roman"/>
                <w:b/>
                <w:sz w:val="28"/>
                <w:szCs w:val="28"/>
              </w:rPr>
              <w:t>СОЛОВЬЕВСКИЙ СЕЛЬСОВЕТ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A8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A8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1A8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0071A8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РЕШЕНИЕ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spacing w:val="60"/>
                <w:sz w:val="28"/>
                <w:szCs w:val="28"/>
              </w:rPr>
            </w:pPr>
          </w:p>
          <w:p w:rsidR="00A31AEE" w:rsidRDefault="0063168F" w:rsidP="000071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A8">
              <w:rPr>
                <w:rFonts w:ascii="Times New Roman" w:hAnsi="Times New Roman"/>
                <w:sz w:val="28"/>
                <w:szCs w:val="28"/>
              </w:rPr>
              <w:t>29 июня 2018 года  №</w:t>
            </w:r>
            <w:r w:rsidR="00A31AEE"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  <w:p w:rsidR="0063168F" w:rsidRPr="000071A8" w:rsidRDefault="0063168F" w:rsidP="000071A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1A8"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Group 3" o:spid="_x0000_s1026" style="position:absolute;left:0;text-align:left;margin-left:-6.4pt;margin-top:8.7pt;width:238.9pt;height:17.9pt;z-index:251660288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      <v:line id="Line 4" o:spid="_x0000_s1027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6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8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63168F" w:rsidRPr="000071A8" w:rsidRDefault="0063168F" w:rsidP="000071A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1A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 муниципального образования </w:t>
            </w:r>
            <w:r w:rsidRPr="000071A8">
              <w:rPr>
                <w:rStyle w:val="10pt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>Соловьевский сельс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>о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>вет Оренбургского района Оре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>н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 xml:space="preserve">бургской области от </w:t>
            </w:r>
            <w:r w:rsidR="000071A8">
              <w:rPr>
                <w:rFonts w:ascii="Times New Roman" w:hAnsi="Times New Roman"/>
                <w:sz w:val="28"/>
                <w:szCs w:val="28"/>
              </w:rPr>
              <w:t xml:space="preserve">03 марта 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>201</w:t>
            </w:r>
            <w:r w:rsidR="000071A8">
              <w:rPr>
                <w:rFonts w:ascii="Times New Roman" w:hAnsi="Times New Roman"/>
                <w:sz w:val="28"/>
                <w:szCs w:val="28"/>
              </w:rPr>
              <w:t>7 года №42</w:t>
            </w:r>
            <w:r w:rsidRPr="0000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1A8">
              <w:rPr>
                <w:sz w:val="28"/>
                <w:szCs w:val="28"/>
              </w:rPr>
              <w:t>«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Об утверждении Пол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о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жения о бюджетном процессе в м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у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ниципальном образовании Солов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ь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евский сел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ь</w:t>
            </w:r>
            <w:r w:rsidR="000071A8" w:rsidRPr="00597DEB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0071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632" w:type="dxa"/>
          </w:tcPr>
          <w:p w:rsidR="0063168F" w:rsidRPr="003556EA" w:rsidRDefault="0063168F" w:rsidP="0063168F">
            <w:pPr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415" w:type="dxa"/>
          </w:tcPr>
          <w:p w:rsidR="0063168F" w:rsidRPr="0015328B" w:rsidRDefault="0063168F" w:rsidP="0063168F">
            <w:pPr>
              <w:tabs>
                <w:tab w:val="left" w:pos="6210"/>
              </w:tabs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СОВЕТ ДЕПУТАТОВ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ab/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МУНИЦИПАЛЬНОГО </w:t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ОБРАЗОВАНИЯ </w:t>
            </w:r>
          </w:p>
          <w:p w:rsidR="0063168F" w:rsidRDefault="0063168F" w:rsidP="0063168F">
            <w:pPr>
              <w:spacing w:after="0" w:line="240" w:lineRule="auto"/>
              <w:ind w:right="9879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СОЛОВЬЕВСКИЙ </w:t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СЕЛЬСОВЕТ</w:t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ОРЕНБУРГСКОГО РАЙОНА</w:t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ОРЕНБУРГСКОЙ ОБЛАСТИ</w:t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третий созыв</w:t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 Е Ш Е Н И Е</w:t>
            </w:r>
          </w:p>
          <w:p w:rsidR="0063168F" w:rsidRPr="0015328B" w:rsidRDefault="0063168F" w:rsidP="0063168F">
            <w:pPr>
              <w:spacing w:after="0" w:line="240" w:lineRule="auto"/>
              <w:ind w:right="9879"/>
              <w:rPr>
                <w:rFonts w:ascii="Times New Roman" w:hAnsi="Times New Roman"/>
                <w:sz w:val="28"/>
                <w:szCs w:val="28"/>
              </w:rPr>
            </w:pPr>
            <w:r w:rsidRPr="0015328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</w:tbl>
    <w:p w:rsidR="000071A8" w:rsidRDefault="000071A8" w:rsidP="00597DEB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97289D" w:rsidRPr="0015328B" w:rsidRDefault="0097289D" w:rsidP="0015328B">
      <w:pPr>
        <w:pStyle w:val="western"/>
        <w:ind w:left="-68" w:firstLine="720"/>
        <w:jc w:val="both"/>
      </w:pPr>
      <w:r w:rsidRPr="0015328B">
        <w:t>В соответствии со статьей 9 Бюджетного кодекса Российской Федер</w:t>
      </w:r>
      <w:r w:rsidRPr="0015328B">
        <w:t>а</w:t>
      </w:r>
      <w:r w:rsidRPr="0015328B">
        <w:t>ции, статьей 15 Федерального закона от 06 октября 2003 года № 131-ФЗ «Об общих принципах организации местного самоуправления в Российской Фед</w:t>
      </w:r>
      <w:r w:rsidRPr="0015328B">
        <w:t>е</w:t>
      </w:r>
      <w:r w:rsidRPr="0015328B">
        <w:t>рации»,</w:t>
      </w:r>
      <w:r w:rsidR="00F13207">
        <w:t xml:space="preserve"> </w:t>
      </w:r>
      <w:r w:rsidRPr="0015328B">
        <w:t>согласно Федеральному закону от 29 декабря 2015 года № 406-ФЗ «О внесении изменений в отдельные законодательные акты Российской Федер</w:t>
      </w:r>
      <w:r w:rsidRPr="0015328B">
        <w:t>а</w:t>
      </w:r>
      <w:r w:rsidRPr="0015328B">
        <w:t>ции», Федеральному закону от 2 июня 2016 года № 158-ФЗ «О приостановл</w:t>
      </w:r>
      <w:r w:rsidRPr="0015328B">
        <w:t>е</w:t>
      </w:r>
      <w:r w:rsidRPr="0015328B">
        <w:t>нии действия отдельных положений Бюджетного кодекса Российской Фед</w:t>
      </w:r>
      <w:r w:rsidRPr="0015328B">
        <w:t>е</w:t>
      </w:r>
      <w:r w:rsidRPr="0015328B">
        <w:t>рации и внесении изменений в отдельные законодательные акты Российской Федерации», Закону Оренбургской области от 19 сентября 2016 года № 4123/1114-V-ОЗ «О внесении изменений в закон Оренбур</w:t>
      </w:r>
      <w:r w:rsidRPr="0015328B">
        <w:t>г</w:t>
      </w:r>
      <w:r w:rsidRPr="0015328B">
        <w:t>ской области «О бюджетном процессе в Оренбургской области», руководствуясь Уставом м</w:t>
      </w:r>
      <w:r w:rsidRPr="0015328B">
        <w:t>у</w:t>
      </w:r>
      <w:r w:rsidRPr="0015328B">
        <w:t>ниципаль</w:t>
      </w:r>
      <w:r w:rsidR="00597DEB">
        <w:t xml:space="preserve">ного образования Соловьевский </w:t>
      </w:r>
      <w:r w:rsidRPr="0015328B">
        <w:t xml:space="preserve">сельсовет Оренбургского района Оренбургской области, Совет депутатов муниципального образования </w:t>
      </w:r>
      <w:r w:rsidR="00597DEB">
        <w:t>С</w:t>
      </w:r>
      <w:r w:rsidR="00597DEB">
        <w:t>о</w:t>
      </w:r>
      <w:r w:rsidR="00597DEB">
        <w:t xml:space="preserve">ловьевский </w:t>
      </w:r>
      <w:r w:rsidRPr="0015328B">
        <w:t>сельсовет Оренбургского района Оренбургской области решил:</w:t>
      </w:r>
    </w:p>
    <w:p w:rsidR="0097289D" w:rsidRPr="005C74D7" w:rsidRDefault="0097289D" w:rsidP="005C74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74D7">
        <w:rPr>
          <w:rFonts w:ascii="Times New Roman" w:hAnsi="Times New Roman"/>
          <w:sz w:val="28"/>
          <w:szCs w:val="28"/>
        </w:rPr>
        <w:t>1. Протест прокурора Оренбургского района на решение Совета деп</w:t>
      </w:r>
      <w:r w:rsidRPr="005C74D7">
        <w:rPr>
          <w:rFonts w:ascii="Times New Roman" w:hAnsi="Times New Roman"/>
          <w:sz w:val="28"/>
          <w:szCs w:val="28"/>
        </w:rPr>
        <w:t>у</w:t>
      </w:r>
      <w:r w:rsidRPr="005C74D7">
        <w:rPr>
          <w:rFonts w:ascii="Times New Roman" w:hAnsi="Times New Roman"/>
          <w:sz w:val="28"/>
          <w:szCs w:val="28"/>
        </w:rPr>
        <w:t xml:space="preserve">татов муниципального образования </w:t>
      </w:r>
      <w:r w:rsidR="004C53DE">
        <w:rPr>
          <w:rFonts w:ascii="Times New Roman" w:hAnsi="Times New Roman"/>
          <w:sz w:val="28"/>
          <w:szCs w:val="28"/>
        </w:rPr>
        <w:t xml:space="preserve">Соловьевский </w:t>
      </w:r>
      <w:r w:rsidRPr="005C74D7">
        <w:rPr>
          <w:rFonts w:ascii="Times New Roman" w:hAnsi="Times New Roman"/>
          <w:sz w:val="28"/>
          <w:szCs w:val="28"/>
        </w:rPr>
        <w:t xml:space="preserve">сельсовет от </w:t>
      </w:r>
      <w:r w:rsidR="00597DEB">
        <w:rPr>
          <w:rFonts w:ascii="Times New Roman" w:hAnsi="Times New Roman"/>
          <w:sz w:val="28"/>
          <w:szCs w:val="28"/>
        </w:rPr>
        <w:t>03</w:t>
      </w:r>
      <w:r w:rsidR="00F13207">
        <w:rPr>
          <w:rFonts w:ascii="Times New Roman" w:hAnsi="Times New Roman"/>
          <w:sz w:val="28"/>
          <w:szCs w:val="28"/>
        </w:rPr>
        <w:t xml:space="preserve"> марта </w:t>
      </w:r>
      <w:r w:rsidRPr="005C74D7">
        <w:rPr>
          <w:rFonts w:ascii="Times New Roman" w:hAnsi="Times New Roman"/>
          <w:sz w:val="28"/>
          <w:szCs w:val="28"/>
        </w:rPr>
        <w:t>201</w:t>
      </w:r>
      <w:r w:rsidR="00597DE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</w:t>
      </w:r>
      <w:r w:rsidR="00F13207">
        <w:rPr>
          <w:rFonts w:ascii="Times New Roman" w:hAnsi="Times New Roman"/>
          <w:sz w:val="28"/>
          <w:szCs w:val="28"/>
        </w:rPr>
        <w:t xml:space="preserve">ода </w:t>
      </w:r>
      <w:r w:rsidRPr="005C74D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597DEB">
        <w:rPr>
          <w:rFonts w:ascii="Times New Roman" w:hAnsi="Times New Roman"/>
          <w:sz w:val="28"/>
          <w:szCs w:val="28"/>
        </w:rPr>
        <w:t>2</w:t>
      </w:r>
      <w:r w:rsidRPr="005C74D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Положения о бюджетном процессе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пальном образовании </w:t>
      </w:r>
      <w:r w:rsidR="00597DEB">
        <w:rPr>
          <w:rFonts w:ascii="Times New Roman" w:hAnsi="Times New Roman"/>
          <w:sz w:val="28"/>
          <w:szCs w:val="28"/>
        </w:rPr>
        <w:t>Соловьевский</w:t>
      </w:r>
      <w:r w:rsidRPr="005C74D7">
        <w:rPr>
          <w:rFonts w:ascii="Times New Roman" w:hAnsi="Times New Roman"/>
          <w:sz w:val="28"/>
          <w:szCs w:val="28"/>
        </w:rPr>
        <w:t xml:space="preserve"> сельсовет» удовлетворить.</w:t>
      </w:r>
    </w:p>
    <w:p w:rsidR="0097289D" w:rsidRDefault="0097289D" w:rsidP="005C74D7">
      <w:pPr>
        <w:ind w:firstLine="708"/>
        <w:jc w:val="both"/>
        <w:rPr>
          <w:sz w:val="28"/>
          <w:szCs w:val="28"/>
        </w:rPr>
      </w:pPr>
    </w:p>
    <w:p w:rsidR="0097289D" w:rsidRDefault="0097289D" w:rsidP="005C7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4D7">
        <w:rPr>
          <w:rFonts w:ascii="Times New Roman" w:hAnsi="Times New Roman"/>
          <w:sz w:val="28"/>
          <w:szCs w:val="28"/>
        </w:rPr>
        <w:lastRenderedPageBreak/>
        <w:t xml:space="preserve">        2. Внести изменения в  решени</w:t>
      </w:r>
      <w:r>
        <w:rPr>
          <w:rFonts w:ascii="Times New Roman" w:hAnsi="Times New Roman"/>
          <w:sz w:val="28"/>
          <w:szCs w:val="28"/>
        </w:rPr>
        <w:t>е</w:t>
      </w:r>
      <w:r w:rsidRPr="005C74D7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597DEB">
        <w:rPr>
          <w:rFonts w:ascii="Times New Roman" w:hAnsi="Times New Roman"/>
          <w:sz w:val="28"/>
          <w:szCs w:val="28"/>
        </w:rPr>
        <w:t>03</w:t>
      </w:r>
      <w:r w:rsidRPr="005C74D7">
        <w:rPr>
          <w:rFonts w:ascii="Times New Roman" w:hAnsi="Times New Roman"/>
          <w:sz w:val="28"/>
          <w:szCs w:val="28"/>
        </w:rPr>
        <w:t>.</w:t>
      </w:r>
      <w:r w:rsidR="00597DEB">
        <w:rPr>
          <w:rFonts w:ascii="Times New Roman" w:hAnsi="Times New Roman"/>
          <w:sz w:val="28"/>
          <w:szCs w:val="28"/>
        </w:rPr>
        <w:t>03</w:t>
      </w:r>
      <w:r w:rsidRPr="005C74D7">
        <w:rPr>
          <w:rFonts w:ascii="Times New Roman" w:hAnsi="Times New Roman"/>
          <w:sz w:val="28"/>
          <w:szCs w:val="28"/>
        </w:rPr>
        <w:t>.201</w:t>
      </w:r>
      <w:r w:rsidR="00597DEB">
        <w:rPr>
          <w:rFonts w:ascii="Times New Roman" w:hAnsi="Times New Roman"/>
          <w:sz w:val="28"/>
          <w:szCs w:val="28"/>
        </w:rPr>
        <w:t>7</w:t>
      </w:r>
      <w:r w:rsidRPr="005C74D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="00597DEB">
        <w:rPr>
          <w:rFonts w:ascii="Times New Roman" w:hAnsi="Times New Roman"/>
          <w:sz w:val="28"/>
          <w:szCs w:val="28"/>
        </w:rPr>
        <w:t>2</w:t>
      </w:r>
      <w:r w:rsidRPr="005C74D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Положения о бюджетном процессе в муниципальном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зовании </w:t>
      </w:r>
      <w:r w:rsidR="00597DEB">
        <w:rPr>
          <w:rFonts w:ascii="Times New Roman" w:hAnsi="Times New Roman"/>
          <w:sz w:val="28"/>
          <w:szCs w:val="28"/>
        </w:rPr>
        <w:t xml:space="preserve">Соловьевский </w:t>
      </w:r>
      <w:r w:rsidRPr="005C74D7">
        <w:rPr>
          <w:rFonts w:ascii="Times New Roman" w:hAnsi="Times New Roman"/>
          <w:sz w:val="28"/>
          <w:szCs w:val="28"/>
        </w:rPr>
        <w:t>сельсовет», а именно изложить в новой реда</w:t>
      </w:r>
      <w:r w:rsidRPr="005C74D7">
        <w:rPr>
          <w:rFonts w:ascii="Times New Roman" w:hAnsi="Times New Roman"/>
          <w:sz w:val="28"/>
          <w:szCs w:val="28"/>
        </w:rPr>
        <w:t>к</w:t>
      </w:r>
      <w:r w:rsidRPr="005C74D7">
        <w:rPr>
          <w:rFonts w:ascii="Times New Roman" w:hAnsi="Times New Roman"/>
          <w:sz w:val="28"/>
          <w:szCs w:val="28"/>
        </w:rPr>
        <w:t>ции:</w:t>
      </w:r>
    </w:p>
    <w:p w:rsidR="0097289D" w:rsidRDefault="0097289D" w:rsidP="005C7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289D" w:rsidRPr="0015328B" w:rsidRDefault="0097289D" w:rsidP="00ED3652">
      <w:pPr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4D7">
        <w:rPr>
          <w:rFonts w:ascii="Times New Roman" w:hAnsi="Times New Roman"/>
          <w:sz w:val="28"/>
          <w:szCs w:val="28"/>
        </w:rPr>
        <w:t xml:space="preserve">2.1 </w:t>
      </w:r>
      <w:r w:rsidRPr="0015328B">
        <w:rPr>
          <w:rFonts w:ascii="Times New Roman" w:hAnsi="Times New Roman"/>
          <w:b/>
          <w:bCs/>
          <w:i/>
          <w:iCs/>
          <w:sz w:val="28"/>
          <w:szCs w:val="28"/>
        </w:rPr>
        <w:t>Стать</w:t>
      </w:r>
      <w:r w:rsidR="00F13207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 w:rsidR="006316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97DEB">
        <w:rPr>
          <w:rFonts w:ascii="Times New Roman" w:hAnsi="Times New Roman"/>
          <w:b/>
          <w:bCs/>
          <w:i/>
          <w:iCs/>
          <w:sz w:val="28"/>
          <w:szCs w:val="28"/>
        </w:rPr>
        <w:t>48</w:t>
      </w:r>
      <w:r w:rsidRPr="0015328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6316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5328B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Полномочия органов внутреннего муниципального финансового контроля по осуществлению внутреннего муниципального финансового </w:t>
      </w:r>
      <w:r w:rsidR="00F363D2" w:rsidRPr="0015328B">
        <w:rPr>
          <w:rFonts w:ascii="Times New Roman" w:hAnsi="Times New Roman"/>
          <w:b/>
          <w:bCs/>
          <w:i/>
          <w:iCs/>
          <w:sz w:val="28"/>
          <w:szCs w:val="28"/>
        </w:rPr>
        <w:t>контроля</w:t>
      </w:r>
    </w:p>
    <w:p w:rsidR="0097289D" w:rsidRPr="0015328B" w:rsidRDefault="00F13207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289D" w:rsidRPr="0015328B">
        <w:rPr>
          <w:rFonts w:ascii="Times New Roman" w:hAnsi="Times New Roman"/>
          <w:sz w:val="28"/>
          <w:szCs w:val="28"/>
        </w:rPr>
        <w:t xml:space="preserve">1. Полномочиями </w:t>
      </w:r>
      <w:r w:rsidR="0097289D">
        <w:rPr>
          <w:rFonts w:ascii="Times New Roman" w:hAnsi="Times New Roman"/>
          <w:sz w:val="28"/>
          <w:szCs w:val="28"/>
        </w:rPr>
        <w:t>органов</w:t>
      </w:r>
      <w:r w:rsidR="0097289D" w:rsidRPr="0015328B">
        <w:rPr>
          <w:rFonts w:ascii="Times New Roman" w:hAnsi="Times New Roman"/>
          <w:sz w:val="28"/>
          <w:szCs w:val="28"/>
        </w:rPr>
        <w:t xml:space="preserve"> внутреннего</w:t>
      </w:r>
      <w:r w:rsidR="0097289D">
        <w:rPr>
          <w:rFonts w:ascii="Times New Roman" w:hAnsi="Times New Roman"/>
          <w:sz w:val="28"/>
          <w:szCs w:val="28"/>
        </w:rPr>
        <w:t xml:space="preserve"> муниципального финансового</w:t>
      </w:r>
      <w:r w:rsidR="0097289D" w:rsidRPr="0015328B">
        <w:rPr>
          <w:rFonts w:ascii="Times New Roman" w:hAnsi="Times New Roman"/>
          <w:sz w:val="28"/>
          <w:szCs w:val="28"/>
        </w:rPr>
        <w:t xml:space="preserve"> контроля по осуществлению внутреннего муниципального финансового ко</w:t>
      </w:r>
      <w:r w:rsidR="0097289D" w:rsidRPr="0015328B">
        <w:rPr>
          <w:rFonts w:ascii="Times New Roman" w:hAnsi="Times New Roman"/>
          <w:sz w:val="28"/>
          <w:szCs w:val="28"/>
        </w:rPr>
        <w:t>н</w:t>
      </w:r>
      <w:r w:rsidR="0097289D" w:rsidRPr="0015328B">
        <w:rPr>
          <w:rFonts w:ascii="Times New Roman" w:hAnsi="Times New Roman"/>
          <w:sz w:val="28"/>
          <w:szCs w:val="28"/>
        </w:rPr>
        <w:t>троля являются:</w:t>
      </w:r>
    </w:p>
    <w:p w:rsidR="0097289D" w:rsidRPr="0015328B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контроль за соблюдением бюджетного законодательства Росси</w:t>
      </w:r>
      <w:r w:rsidRPr="0015328B">
        <w:rPr>
          <w:rFonts w:ascii="Times New Roman" w:hAnsi="Times New Roman"/>
          <w:sz w:val="28"/>
          <w:szCs w:val="28"/>
        </w:rPr>
        <w:t>й</w:t>
      </w:r>
      <w:r w:rsidRPr="0015328B">
        <w:rPr>
          <w:rFonts w:ascii="Times New Roman" w:hAnsi="Times New Roman"/>
          <w:sz w:val="28"/>
          <w:szCs w:val="28"/>
        </w:rPr>
        <w:t>ской Федерации и иных нормативных правовых актов, регулирующих бюджетные правоотношения;</w:t>
      </w:r>
    </w:p>
    <w:p w:rsidR="0097289D" w:rsidRPr="0015328B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контроль за полнотой и достоверностью отчетности о реализации м</w:t>
      </w:r>
      <w:r w:rsidRPr="0015328B">
        <w:rPr>
          <w:rFonts w:ascii="Times New Roman" w:hAnsi="Times New Roman"/>
          <w:sz w:val="28"/>
          <w:szCs w:val="28"/>
        </w:rPr>
        <w:t>у</w:t>
      </w:r>
      <w:r w:rsidRPr="0015328B">
        <w:rPr>
          <w:rFonts w:ascii="Times New Roman" w:hAnsi="Times New Roman"/>
          <w:sz w:val="28"/>
          <w:szCs w:val="28"/>
        </w:rPr>
        <w:t>ниципальных программ, в том числе отчетности об исполнении муниципал</w:t>
      </w:r>
      <w:r w:rsidRPr="0015328B">
        <w:rPr>
          <w:rFonts w:ascii="Times New Roman" w:hAnsi="Times New Roman"/>
          <w:sz w:val="28"/>
          <w:szCs w:val="28"/>
        </w:rPr>
        <w:t>ь</w:t>
      </w:r>
      <w:r w:rsidRPr="0015328B">
        <w:rPr>
          <w:rFonts w:ascii="Times New Roman" w:hAnsi="Times New Roman"/>
          <w:sz w:val="28"/>
          <w:szCs w:val="28"/>
        </w:rPr>
        <w:t>ных заданий.</w:t>
      </w:r>
    </w:p>
    <w:p w:rsidR="0097289D" w:rsidRPr="0015328B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 xml:space="preserve">2. При осуществлении полномочий по внутреннему муниципальному финансовому контролю </w:t>
      </w:r>
      <w:r>
        <w:rPr>
          <w:rFonts w:ascii="Times New Roman" w:hAnsi="Times New Roman"/>
          <w:sz w:val="28"/>
          <w:szCs w:val="28"/>
        </w:rPr>
        <w:t xml:space="preserve"> органами </w:t>
      </w:r>
      <w:r w:rsidRPr="0015328B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 финансов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15328B">
        <w:rPr>
          <w:rFonts w:ascii="Times New Roman" w:hAnsi="Times New Roman"/>
          <w:sz w:val="28"/>
          <w:szCs w:val="28"/>
        </w:rPr>
        <w:t xml:space="preserve"> контроля:</w:t>
      </w:r>
    </w:p>
    <w:p w:rsidR="0097289D" w:rsidRPr="0015328B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проводятся проверки, ревизии и обследования;</w:t>
      </w:r>
    </w:p>
    <w:p w:rsidR="0097289D" w:rsidRPr="0015328B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97289D" w:rsidRPr="0015328B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направляются органам и должностным лицам, уполномоченным в с</w:t>
      </w:r>
      <w:r w:rsidRPr="0015328B">
        <w:rPr>
          <w:rFonts w:ascii="Times New Roman" w:hAnsi="Times New Roman"/>
          <w:sz w:val="28"/>
          <w:szCs w:val="28"/>
        </w:rPr>
        <w:t>о</w:t>
      </w:r>
      <w:r w:rsidRPr="0015328B">
        <w:rPr>
          <w:rFonts w:ascii="Times New Roman" w:hAnsi="Times New Roman"/>
          <w:sz w:val="28"/>
          <w:szCs w:val="28"/>
        </w:rPr>
        <w:t>ответствии с Бюджетным кодексом, иными актами бюджетного законод</w:t>
      </w:r>
      <w:r w:rsidRPr="0015328B">
        <w:rPr>
          <w:rFonts w:ascii="Times New Roman" w:hAnsi="Times New Roman"/>
          <w:sz w:val="28"/>
          <w:szCs w:val="28"/>
        </w:rPr>
        <w:t>а</w:t>
      </w:r>
      <w:r w:rsidRPr="0015328B">
        <w:rPr>
          <w:rFonts w:ascii="Times New Roman" w:hAnsi="Times New Roman"/>
          <w:sz w:val="28"/>
          <w:szCs w:val="28"/>
        </w:rPr>
        <w:t>тельства Российской Федерации принимать решения о применении пред</w:t>
      </w:r>
      <w:r w:rsidRPr="0015328B">
        <w:rPr>
          <w:rFonts w:ascii="Times New Roman" w:hAnsi="Times New Roman"/>
          <w:sz w:val="28"/>
          <w:szCs w:val="28"/>
        </w:rPr>
        <w:t>у</w:t>
      </w:r>
      <w:r w:rsidRPr="0015328B">
        <w:rPr>
          <w:rFonts w:ascii="Times New Roman" w:hAnsi="Times New Roman"/>
          <w:sz w:val="28"/>
          <w:szCs w:val="28"/>
        </w:rPr>
        <w:t>смотренных Бюджетным кодексом бюджетных мер принуждения, уведомл</w:t>
      </w:r>
      <w:r w:rsidRPr="0015328B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>ния о применении бюджетных мер принуждения;</w:t>
      </w:r>
    </w:p>
    <w:p w:rsidR="0097289D" w:rsidRPr="0015328B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осуществляется производство по делам об административных прав</w:t>
      </w:r>
      <w:r w:rsidRPr="0015328B">
        <w:rPr>
          <w:rFonts w:ascii="Times New Roman" w:hAnsi="Times New Roman"/>
          <w:sz w:val="28"/>
          <w:szCs w:val="28"/>
        </w:rPr>
        <w:t>о</w:t>
      </w:r>
      <w:r w:rsidRPr="0015328B">
        <w:rPr>
          <w:rFonts w:ascii="Times New Roman" w:hAnsi="Times New Roman"/>
          <w:sz w:val="28"/>
          <w:szCs w:val="28"/>
        </w:rPr>
        <w:t xml:space="preserve">нарушениях в </w:t>
      </w:r>
      <w:hyperlink r:id="rId7" w:history="1">
        <w:r w:rsidRPr="00597DEB">
          <w:rPr>
            <w:rFonts w:ascii="Times New Roman" w:hAnsi="Times New Roman"/>
            <w:color w:val="000000" w:themeColor="text1"/>
            <w:sz w:val="28"/>
            <w:szCs w:val="28"/>
          </w:rPr>
          <w:t>порядке</w:t>
        </w:r>
      </w:hyperlink>
      <w:r w:rsidRPr="0015328B">
        <w:rPr>
          <w:rFonts w:ascii="Times New Roman" w:hAnsi="Times New Roman"/>
          <w:sz w:val="28"/>
          <w:szCs w:val="28"/>
        </w:rPr>
        <w:t>, установленном законодательством об администр</w:t>
      </w:r>
      <w:r w:rsidRPr="0015328B">
        <w:rPr>
          <w:rFonts w:ascii="Times New Roman" w:hAnsi="Times New Roman"/>
          <w:sz w:val="28"/>
          <w:szCs w:val="28"/>
        </w:rPr>
        <w:t>а</w:t>
      </w:r>
      <w:r w:rsidRPr="0015328B">
        <w:rPr>
          <w:rFonts w:ascii="Times New Roman" w:hAnsi="Times New Roman"/>
          <w:sz w:val="28"/>
          <w:szCs w:val="28"/>
        </w:rPr>
        <w:t>тивных правонарушениях.</w:t>
      </w:r>
    </w:p>
    <w:p w:rsidR="0097289D" w:rsidRPr="0015328B" w:rsidRDefault="0097289D" w:rsidP="00C22F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 xml:space="preserve">3. Порядок осуществления полномочий </w:t>
      </w:r>
      <w:r>
        <w:rPr>
          <w:rFonts w:ascii="Times New Roman" w:hAnsi="Times New Roman"/>
          <w:sz w:val="28"/>
          <w:szCs w:val="28"/>
        </w:rPr>
        <w:t>органами</w:t>
      </w:r>
      <w:r w:rsidRPr="0015328B">
        <w:rPr>
          <w:rFonts w:ascii="Times New Roman" w:hAnsi="Times New Roman"/>
          <w:sz w:val="28"/>
          <w:szCs w:val="28"/>
        </w:rPr>
        <w:t xml:space="preserve"> внутреннего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финансового </w:t>
      </w:r>
      <w:r w:rsidRPr="0015328B">
        <w:rPr>
          <w:rFonts w:ascii="Times New Roman" w:hAnsi="Times New Roman"/>
          <w:sz w:val="28"/>
          <w:szCs w:val="28"/>
        </w:rPr>
        <w:t>контроля по внутреннему муниципальному финанс</w:t>
      </w:r>
      <w:r w:rsidRPr="0015328B">
        <w:rPr>
          <w:rFonts w:ascii="Times New Roman" w:hAnsi="Times New Roman"/>
          <w:sz w:val="28"/>
          <w:szCs w:val="28"/>
        </w:rPr>
        <w:t>о</w:t>
      </w:r>
      <w:r w:rsidRPr="0015328B">
        <w:rPr>
          <w:rFonts w:ascii="Times New Roman" w:hAnsi="Times New Roman"/>
          <w:sz w:val="28"/>
          <w:szCs w:val="28"/>
        </w:rPr>
        <w:t xml:space="preserve">вому контролю определяется </w:t>
      </w:r>
      <w:r>
        <w:rPr>
          <w:rFonts w:ascii="Times New Roman" w:hAnsi="Times New Roman"/>
          <w:sz w:val="28"/>
          <w:szCs w:val="28"/>
        </w:rPr>
        <w:t>соответственно федеральными законами,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мативными правовыми актами  правительства Российской Федерации, </w:t>
      </w:r>
      <w:r w:rsidRPr="007029E0">
        <w:rPr>
          <w:rFonts w:ascii="Times New Roman" w:hAnsi="Times New Roman"/>
          <w:sz w:val="28"/>
          <w:szCs w:val="28"/>
        </w:rPr>
        <w:t>вы</w:t>
      </w:r>
      <w:r w:rsidRPr="007029E0">
        <w:rPr>
          <w:rFonts w:ascii="Times New Roman" w:hAnsi="Times New Roman"/>
          <w:sz w:val="28"/>
          <w:szCs w:val="28"/>
        </w:rPr>
        <w:t>с</w:t>
      </w:r>
      <w:r w:rsidRPr="007029E0">
        <w:rPr>
          <w:rFonts w:ascii="Times New Roman" w:hAnsi="Times New Roman"/>
          <w:sz w:val="28"/>
          <w:szCs w:val="28"/>
        </w:rPr>
        <w:t>шего исполнительного органа государственной власти субъекта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F13207">
        <w:rPr>
          <w:rFonts w:ascii="Times New Roman" w:hAnsi="Times New Roman"/>
          <w:sz w:val="28"/>
          <w:szCs w:val="28"/>
        </w:rPr>
        <w:t xml:space="preserve"> </w:t>
      </w:r>
      <w:r w:rsidRPr="007029E0">
        <w:rPr>
          <w:rFonts w:ascii="Times New Roman" w:hAnsi="Times New Roman"/>
          <w:sz w:val="28"/>
          <w:szCs w:val="28"/>
        </w:rPr>
        <w:t>муниципальными правовыми актами местных а</w:t>
      </w:r>
      <w:r w:rsidRPr="007029E0">
        <w:rPr>
          <w:rFonts w:ascii="Times New Roman" w:hAnsi="Times New Roman"/>
          <w:sz w:val="28"/>
          <w:szCs w:val="28"/>
        </w:rPr>
        <w:t>д</w:t>
      </w:r>
      <w:r w:rsidRPr="007029E0">
        <w:rPr>
          <w:rFonts w:ascii="Times New Roman" w:hAnsi="Times New Roman"/>
          <w:sz w:val="28"/>
          <w:szCs w:val="28"/>
        </w:rPr>
        <w:t>министраций, а также стандартами осуществления внутреннего государственного (муниц</w:t>
      </w:r>
      <w:r w:rsidRPr="007029E0">
        <w:rPr>
          <w:rFonts w:ascii="Times New Roman" w:hAnsi="Times New Roman"/>
          <w:sz w:val="28"/>
          <w:szCs w:val="28"/>
        </w:rPr>
        <w:t>и</w:t>
      </w:r>
      <w:r w:rsidRPr="007029E0">
        <w:rPr>
          <w:rFonts w:ascii="Times New Roman" w:hAnsi="Times New Roman"/>
          <w:sz w:val="28"/>
          <w:szCs w:val="28"/>
        </w:rPr>
        <w:t>пального) финансового контроля.</w:t>
      </w:r>
    </w:p>
    <w:p w:rsidR="0097289D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 xml:space="preserve">Порядок осуществления полномочий </w:t>
      </w:r>
      <w:r>
        <w:rPr>
          <w:rFonts w:ascii="Times New Roman" w:hAnsi="Times New Roman"/>
          <w:sz w:val="28"/>
          <w:szCs w:val="28"/>
        </w:rPr>
        <w:t>органами внутреннего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финансового контроля по внутреннему муниципальному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вому контролю </w:t>
      </w:r>
      <w:r w:rsidRPr="0015328B">
        <w:rPr>
          <w:rFonts w:ascii="Times New Roman" w:hAnsi="Times New Roman"/>
          <w:sz w:val="28"/>
          <w:szCs w:val="28"/>
        </w:rPr>
        <w:t>должен содержать основания и порядок проведения пров</w:t>
      </w:r>
      <w:r w:rsidRPr="0015328B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>рок, ревизий и обследований, в том числе перечень должностных лиц, упо</w:t>
      </w:r>
      <w:r w:rsidRPr="0015328B">
        <w:rPr>
          <w:rFonts w:ascii="Times New Roman" w:hAnsi="Times New Roman"/>
          <w:sz w:val="28"/>
          <w:szCs w:val="28"/>
        </w:rPr>
        <w:t>л</w:t>
      </w:r>
      <w:r w:rsidRPr="0015328B">
        <w:rPr>
          <w:rFonts w:ascii="Times New Roman" w:hAnsi="Times New Roman"/>
          <w:sz w:val="28"/>
          <w:szCs w:val="28"/>
        </w:rPr>
        <w:t>номоченных принимать решения об их проведении, о периодичности их пр</w:t>
      </w:r>
      <w:r w:rsidRPr="0015328B">
        <w:rPr>
          <w:rFonts w:ascii="Times New Roman" w:hAnsi="Times New Roman"/>
          <w:sz w:val="28"/>
          <w:szCs w:val="28"/>
        </w:rPr>
        <w:t>о</w:t>
      </w:r>
      <w:r w:rsidRPr="0015328B">
        <w:rPr>
          <w:rFonts w:ascii="Times New Roman" w:hAnsi="Times New Roman"/>
          <w:sz w:val="28"/>
          <w:szCs w:val="28"/>
        </w:rPr>
        <w:lastRenderedPageBreak/>
        <w:t xml:space="preserve">ведения, права и обязанности должностных лиц </w:t>
      </w:r>
      <w:r>
        <w:rPr>
          <w:rFonts w:ascii="Times New Roman" w:hAnsi="Times New Roman"/>
          <w:sz w:val="28"/>
          <w:szCs w:val="28"/>
        </w:rPr>
        <w:t>органов</w:t>
      </w:r>
      <w:r w:rsidRPr="0015328B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финансового </w:t>
      </w:r>
      <w:r w:rsidRPr="0015328B">
        <w:rPr>
          <w:rFonts w:ascii="Times New Roman" w:hAnsi="Times New Roman"/>
          <w:sz w:val="28"/>
          <w:szCs w:val="28"/>
        </w:rPr>
        <w:t>контроля, права и обязанности об</w:t>
      </w:r>
      <w:r w:rsidRPr="0015328B">
        <w:rPr>
          <w:rFonts w:ascii="Times New Roman" w:hAnsi="Times New Roman"/>
          <w:sz w:val="28"/>
          <w:szCs w:val="28"/>
        </w:rPr>
        <w:t>ъ</w:t>
      </w:r>
      <w:r w:rsidRPr="0015328B">
        <w:rPr>
          <w:rFonts w:ascii="Times New Roman" w:hAnsi="Times New Roman"/>
          <w:sz w:val="28"/>
          <w:szCs w:val="28"/>
        </w:rPr>
        <w:t>ектов контроля (их должностных лиц), в том числе по организационно-техническому обе</w:t>
      </w:r>
      <w:r w:rsidRPr="0015328B">
        <w:rPr>
          <w:rFonts w:ascii="Times New Roman" w:hAnsi="Times New Roman"/>
          <w:sz w:val="28"/>
          <w:szCs w:val="28"/>
        </w:rPr>
        <w:t>с</w:t>
      </w:r>
      <w:r w:rsidRPr="0015328B">
        <w:rPr>
          <w:rFonts w:ascii="Times New Roman" w:hAnsi="Times New Roman"/>
          <w:sz w:val="28"/>
          <w:szCs w:val="28"/>
        </w:rPr>
        <w:t>печению проверок, ревизий и обследований, осущест</w:t>
      </w:r>
      <w:r w:rsidRPr="0015328B">
        <w:rPr>
          <w:rFonts w:ascii="Times New Roman" w:hAnsi="Times New Roman"/>
          <w:sz w:val="28"/>
          <w:szCs w:val="28"/>
        </w:rPr>
        <w:t>в</w:t>
      </w:r>
      <w:r w:rsidRPr="0015328B">
        <w:rPr>
          <w:rFonts w:ascii="Times New Roman" w:hAnsi="Times New Roman"/>
          <w:sz w:val="28"/>
          <w:szCs w:val="28"/>
        </w:rPr>
        <w:t>ляемых должностными лицами о</w:t>
      </w:r>
      <w:r>
        <w:rPr>
          <w:rFonts w:ascii="Times New Roman" w:hAnsi="Times New Roman"/>
          <w:sz w:val="28"/>
          <w:szCs w:val="28"/>
        </w:rPr>
        <w:t>рганов</w:t>
      </w:r>
      <w:r w:rsidRPr="0015328B">
        <w:rPr>
          <w:rFonts w:ascii="Times New Roman" w:hAnsi="Times New Roman"/>
          <w:sz w:val="28"/>
          <w:szCs w:val="28"/>
        </w:rPr>
        <w:t xml:space="preserve"> внутреннего</w:t>
      </w:r>
      <w:r>
        <w:rPr>
          <w:rFonts w:ascii="Times New Roman" w:hAnsi="Times New Roman"/>
          <w:sz w:val="28"/>
          <w:szCs w:val="28"/>
        </w:rPr>
        <w:t xml:space="preserve"> муниципального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нансового </w:t>
      </w:r>
      <w:r w:rsidRPr="0015328B">
        <w:rPr>
          <w:rFonts w:ascii="Times New Roman" w:hAnsi="Times New Roman"/>
          <w:sz w:val="28"/>
          <w:szCs w:val="28"/>
        </w:rPr>
        <w:t xml:space="preserve"> контроля.</w:t>
      </w:r>
    </w:p>
    <w:p w:rsidR="0097289D" w:rsidRDefault="0097289D" w:rsidP="000631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9E0">
        <w:rPr>
          <w:rFonts w:ascii="Times New Roman" w:hAnsi="Times New Roman"/>
          <w:sz w:val="28"/>
          <w:szCs w:val="28"/>
        </w:rPr>
        <w:t>Стандарты осуществления внутреннего муниципального финансового контроля утверждаются соответственно Министерством финансов Росси</w:t>
      </w:r>
      <w:r w:rsidRPr="007029E0">
        <w:rPr>
          <w:rFonts w:ascii="Times New Roman" w:hAnsi="Times New Roman"/>
          <w:sz w:val="28"/>
          <w:szCs w:val="28"/>
        </w:rPr>
        <w:t>й</w:t>
      </w:r>
      <w:r w:rsidRPr="007029E0">
        <w:rPr>
          <w:rFonts w:ascii="Times New Roman" w:hAnsi="Times New Roman"/>
          <w:sz w:val="28"/>
          <w:szCs w:val="28"/>
        </w:rPr>
        <w:t>ской Федерации, уполномоченным органом исполнительной власти субъекта Российской Федерации, органом местного самоуправления в соотве</w:t>
      </w:r>
      <w:r w:rsidRPr="007029E0">
        <w:rPr>
          <w:rFonts w:ascii="Times New Roman" w:hAnsi="Times New Roman"/>
          <w:sz w:val="28"/>
          <w:szCs w:val="28"/>
        </w:rPr>
        <w:t>т</w:t>
      </w:r>
      <w:r w:rsidRPr="007029E0">
        <w:rPr>
          <w:rFonts w:ascii="Times New Roman" w:hAnsi="Times New Roman"/>
          <w:sz w:val="28"/>
          <w:szCs w:val="28"/>
        </w:rPr>
        <w:t>ствии с порядком осуществления полномочий органами внутреннего муниципальн</w:t>
      </w:r>
      <w:r w:rsidRPr="007029E0">
        <w:rPr>
          <w:rFonts w:ascii="Times New Roman" w:hAnsi="Times New Roman"/>
          <w:sz w:val="28"/>
          <w:szCs w:val="28"/>
        </w:rPr>
        <w:t>о</w:t>
      </w:r>
      <w:r w:rsidRPr="007029E0">
        <w:rPr>
          <w:rFonts w:ascii="Times New Roman" w:hAnsi="Times New Roman"/>
          <w:sz w:val="28"/>
          <w:szCs w:val="28"/>
        </w:rPr>
        <w:t xml:space="preserve">го финансового контроля по внутреннему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7029E0">
        <w:rPr>
          <w:rFonts w:ascii="Times New Roman" w:hAnsi="Times New Roman"/>
          <w:sz w:val="28"/>
          <w:szCs w:val="28"/>
        </w:rPr>
        <w:t xml:space="preserve"> финансовому контролю, определенным соответственно федеральными законами, норм</w:t>
      </w:r>
      <w:r w:rsidRPr="007029E0">
        <w:rPr>
          <w:rFonts w:ascii="Times New Roman" w:hAnsi="Times New Roman"/>
          <w:sz w:val="28"/>
          <w:szCs w:val="28"/>
        </w:rPr>
        <w:t>а</w:t>
      </w:r>
      <w:r w:rsidRPr="007029E0">
        <w:rPr>
          <w:rFonts w:ascii="Times New Roman" w:hAnsi="Times New Roman"/>
          <w:sz w:val="28"/>
          <w:szCs w:val="28"/>
        </w:rPr>
        <w:t>тивными правовыми актами Правительства Российской Ф</w:t>
      </w:r>
      <w:r w:rsidRPr="007029E0">
        <w:rPr>
          <w:rFonts w:ascii="Times New Roman" w:hAnsi="Times New Roman"/>
          <w:sz w:val="28"/>
          <w:szCs w:val="28"/>
        </w:rPr>
        <w:t>е</w:t>
      </w:r>
      <w:r w:rsidRPr="007029E0">
        <w:rPr>
          <w:rFonts w:ascii="Times New Roman" w:hAnsi="Times New Roman"/>
          <w:sz w:val="28"/>
          <w:szCs w:val="28"/>
        </w:rPr>
        <w:t>дерации, высшего исполнительного органа государственной власти субъекта Российской Фед</w:t>
      </w:r>
      <w:r w:rsidRPr="007029E0">
        <w:rPr>
          <w:rFonts w:ascii="Times New Roman" w:hAnsi="Times New Roman"/>
          <w:sz w:val="28"/>
          <w:szCs w:val="28"/>
        </w:rPr>
        <w:t>е</w:t>
      </w:r>
      <w:r w:rsidRPr="007029E0">
        <w:rPr>
          <w:rFonts w:ascii="Times New Roman" w:hAnsi="Times New Roman"/>
          <w:sz w:val="28"/>
          <w:szCs w:val="28"/>
        </w:rPr>
        <w:t>рации, муниципальными правовыми актами местных администраций.</w:t>
      </w:r>
      <w:r w:rsidR="00F13207">
        <w:rPr>
          <w:rFonts w:ascii="Times New Roman" w:hAnsi="Times New Roman"/>
          <w:sz w:val="28"/>
          <w:szCs w:val="28"/>
        </w:rPr>
        <w:t>»</w:t>
      </w:r>
    </w:p>
    <w:p w:rsidR="0097289D" w:rsidRDefault="0097289D" w:rsidP="000631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89D" w:rsidRPr="0015328B" w:rsidRDefault="0097289D" w:rsidP="000631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13207">
        <w:rPr>
          <w:rFonts w:ascii="Times New Roman" w:hAnsi="Times New Roman"/>
          <w:sz w:val="28"/>
          <w:szCs w:val="28"/>
        </w:rPr>
        <w:t>.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ю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3</w:t>
      </w:r>
      <w:r w:rsidR="00597DE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Исполнение бюджета по источникам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инансиров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ния дефицита бюджета</w:t>
      </w:r>
    </w:p>
    <w:p w:rsidR="0097289D" w:rsidRPr="0015328B" w:rsidRDefault="0097289D" w:rsidP="00792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289D" w:rsidRPr="0015328B" w:rsidRDefault="00F13207" w:rsidP="0079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Исполнение бюджета по источникам финансирования дефицита мес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т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ного бюджета осуществляется главными администраторами, администрат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о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рами источников финансирования дефицита местного бюджета в соответс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т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 xml:space="preserve">вии со сводной бюджетной росписью в порядке, установленном финансовым управлением в соответствии с положениями Бюджетного </w:t>
      </w:r>
      <w:hyperlink r:id="rId8" w:history="1">
        <w:r w:rsidR="0097289D" w:rsidRPr="00597DEB">
          <w:rPr>
            <w:rFonts w:ascii="Times New Roman" w:hAnsi="Times New Roman"/>
            <w:color w:val="000000" w:themeColor="text1"/>
            <w:sz w:val="28"/>
            <w:szCs w:val="28"/>
          </w:rPr>
          <w:t>к</w:t>
        </w:r>
        <w:r w:rsidR="0097289D" w:rsidRPr="00597DEB">
          <w:rPr>
            <w:rFonts w:ascii="Times New Roman" w:hAnsi="Times New Roman"/>
            <w:color w:val="000000" w:themeColor="text1"/>
            <w:sz w:val="28"/>
            <w:szCs w:val="28"/>
          </w:rPr>
          <w:t>о</w:t>
        </w:r>
        <w:r w:rsidR="0097289D" w:rsidRPr="00597DEB">
          <w:rPr>
            <w:rFonts w:ascii="Times New Roman" w:hAnsi="Times New Roman"/>
            <w:color w:val="000000" w:themeColor="text1"/>
            <w:sz w:val="28"/>
            <w:szCs w:val="28"/>
          </w:rPr>
          <w:t>декса</w:t>
        </w:r>
      </w:hyperlink>
      <w:r w:rsidR="0097289D" w:rsidRPr="00597D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289D" w:rsidRDefault="0097289D" w:rsidP="0079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Санкционирование оплаты денежных обязательств, подлежащих и</w:t>
      </w:r>
      <w:r w:rsidRPr="0015328B">
        <w:rPr>
          <w:rFonts w:ascii="Times New Roman" w:hAnsi="Times New Roman"/>
          <w:color w:val="000000"/>
          <w:sz w:val="28"/>
          <w:szCs w:val="28"/>
        </w:rPr>
        <w:t>с</w:t>
      </w:r>
      <w:r w:rsidRPr="0015328B">
        <w:rPr>
          <w:rFonts w:ascii="Times New Roman" w:hAnsi="Times New Roman"/>
          <w:color w:val="000000"/>
          <w:sz w:val="28"/>
          <w:szCs w:val="28"/>
        </w:rPr>
        <w:t>полнению за счет бюджетных ассигнований по источникам финансиров</w:t>
      </w:r>
      <w:r w:rsidRPr="0015328B">
        <w:rPr>
          <w:rFonts w:ascii="Times New Roman" w:hAnsi="Times New Roman"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color w:val="000000"/>
          <w:sz w:val="28"/>
          <w:szCs w:val="28"/>
        </w:rPr>
        <w:t>ния дефицита местного бюджета, осуществляется в порядке, установленном ф</w:t>
      </w:r>
      <w:r w:rsidRPr="0015328B">
        <w:rPr>
          <w:rFonts w:ascii="Times New Roman" w:hAnsi="Times New Roman"/>
          <w:color w:val="000000"/>
          <w:sz w:val="28"/>
          <w:szCs w:val="28"/>
        </w:rPr>
        <w:t>и</w:t>
      </w:r>
      <w:r w:rsidRPr="0015328B">
        <w:rPr>
          <w:rFonts w:ascii="Times New Roman" w:hAnsi="Times New Roman"/>
          <w:color w:val="000000"/>
          <w:sz w:val="28"/>
          <w:szCs w:val="28"/>
        </w:rPr>
        <w:t>нансовым управлением.</w:t>
      </w:r>
    </w:p>
    <w:p w:rsidR="0097289D" w:rsidRPr="00792938" w:rsidRDefault="0097289D" w:rsidP="00792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938">
        <w:rPr>
          <w:rStyle w:val="blk"/>
          <w:rFonts w:ascii="Times New Roman" w:hAnsi="Times New Roman"/>
          <w:sz w:val="28"/>
          <w:szCs w:val="28"/>
        </w:rPr>
        <w:t>Остатки средств местного бюджета на начало текущего финансового года в объеме бюджетных ассигнований муниципального дорожного фо</w:t>
      </w:r>
      <w:r w:rsidRPr="00792938">
        <w:rPr>
          <w:rStyle w:val="blk"/>
          <w:rFonts w:ascii="Times New Roman" w:hAnsi="Times New Roman"/>
          <w:sz w:val="28"/>
          <w:szCs w:val="28"/>
        </w:rPr>
        <w:t>н</w:t>
      </w:r>
      <w:r w:rsidRPr="00792938">
        <w:rPr>
          <w:rStyle w:val="blk"/>
          <w:rFonts w:ascii="Times New Roman" w:hAnsi="Times New Roman"/>
          <w:sz w:val="28"/>
          <w:szCs w:val="28"/>
        </w:rPr>
        <w:t>да, не использованных в отчетном финансовом году, направляются на увелич</w:t>
      </w:r>
      <w:r w:rsidRPr="00792938">
        <w:rPr>
          <w:rStyle w:val="blk"/>
          <w:rFonts w:ascii="Times New Roman" w:hAnsi="Times New Roman"/>
          <w:sz w:val="28"/>
          <w:szCs w:val="28"/>
        </w:rPr>
        <w:t>е</w:t>
      </w:r>
      <w:r w:rsidRPr="00792938">
        <w:rPr>
          <w:rStyle w:val="blk"/>
          <w:rFonts w:ascii="Times New Roman" w:hAnsi="Times New Roman"/>
          <w:sz w:val="28"/>
          <w:szCs w:val="28"/>
        </w:rPr>
        <w:t>ние в текущем финансовом году бюджетных ассигнований муниц</w:t>
      </w:r>
      <w:r w:rsidRPr="00792938">
        <w:rPr>
          <w:rStyle w:val="blk"/>
          <w:rFonts w:ascii="Times New Roman" w:hAnsi="Times New Roman"/>
          <w:sz w:val="28"/>
          <w:szCs w:val="28"/>
        </w:rPr>
        <w:t>и</w:t>
      </w:r>
      <w:r w:rsidRPr="00792938">
        <w:rPr>
          <w:rStyle w:val="blk"/>
          <w:rFonts w:ascii="Times New Roman" w:hAnsi="Times New Roman"/>
          <w:sz w:val="28"/>
          <w:szCs w:val="28"/>
        </w:rPr>
        <w:t>пального дорожного фонда, а также в объеме, определяемом правовым актом предст</w:t>
      </w:r>
      <w:r w:rsidRPr="00792938">
        <w:rPr>
          <w:rStyle w:val="blk"/>
          <w:rFonts w:ascii="Times New Roman" w:hAnsi="Times New Roman"/>
          <w:sz w:val="28"/>
          <w:szCs w:val="28"/>
        </w:rPr>
        <w:t>а</w:t>
      </w:r>
      <w:r w:rsidRPr="00792938">
        <w:rPr>
          <w:rStyle w:val="blk"/>
          <w:rFonts w:ascii="Times New Roman" w:hAnsi="Times New Roman"/>
          <w:sz w:val="28"/>
          <w:szCs w:val="28"/>
        </w:rPr>
        <w:t>вительного органа муниципального образования, могут направляться в тек</w:t>
      </w:r>
      <w:r w:rsidRPr="00792938">
        <w:rPr>
          <w:rStyle w:val="blk"/>
          <w:rFonts w:ascii="Times New Roman" w:hAnsi="Times New Roman"/>
          <w:sz w:val="28"/>
          <w:szCs w:val="28"/>
        </w:rPr>
        <w:t>у</w:t>
      </w:r>
      <w:r w:rsidRPr="00792938">
        <w:rPr>
          <w:rStyle w:val="blk"/>
          <w:rFonts w:ascii="Times New Roman" w:hAnsi="Times New Roman"/>
          <w:sz w:val="28"/>
          <w:szCs w:val="28"/>
        </w:rPr>
        <w:t>щем финансовом году на покрытие временных кассовых разрывов и на ув</w:t>
      </w:r>
      <w:r w:rsidRPr="00792938">
        <w:rPr>
          <w:rStyle w:val="blk"/>
          <w:rFonts w:ascii="Times New Roman" w:hAnsi="Times New Roman"/>
          <w:sz w:val="28"/>
          <w:szCs w:val="28"/>
        </w:rPr>
        <w:t>е</w:t>
      </w:r>
      <w:r w:rsidRPr="00792938">
        <w:rPr>
          <w:rStyle w:val="blk"/>
          <w:rFonts w:ascii="Times New Roman" w:hAnsi="Times New Roman"/>
          <w:sz w:val="28"/>
          <w:szCs w:val="28"/>
        </w:rPr>
        <w:t>личение бюджетных ассигнований на оплату заключенных от имени мун</w:t>
      </w:r>
      <w:r w:rsidRPr="00792938">
        <w:rPr>
          <w:rStyle w:val="blk"/>
          <w:rFonts w:ascii="Times New Roman" w:hAnsi="Times New Roman"/>
          <w:sz w:val="28"/>
          <w:szCs w:val="28"/>
        </w:rPr>
        <w:t>и</w:t>
      </w:r>
      <w:r w:rsidRPr="00792938">
        <w:rPr>
          <w:rStyle w:val="blk"/>
          <w:rFonts w:ascii="Times New Roman" w:hAnsi="Times New Roman"/>
          <w:sz w:val="28"/>
          <w:szCs w:val="28"/>
        </w:rPr>
        <w:t>ципального образования муниципальных контрактов на поставку товаров, выполнение работ, оказание услуг, подлежавших в соо</w:t>
      </w:r>
      <w:r w:rsidRPr="00792938">
        <w:rPr>
          <w:rStyle w:val="blk"/>
          <w:rFonts w:ascii="Times New Roman" w:hAnsi="Times New Roman"/>
          <w:sz w:val="28"/>
          <w:szCs w:val="28"/>
        </w:rPr>
        <w:t>т</w:t>
      </w:r>
      <w:r w:rsidRPr="00792938">
        <w:rPr>
          <w:rStyle w:val="blk"/>
          <w:rFonts w:ascii="Times New Roman" w:hAnsi="Times New Roman"/>
          <w:sz w:val="28"/>
          <w:szCs w:val="28"/>
        </w:rPr>
        <w:t>ветствии с условиями этих муниципальных контрактов оплате в отчетном финансовом году, бю</w:t>
      </w:r>
      <w:r w:rsidRPr="00792938">
        <w:rPr>
          <w:rStyle w:val="blk"/>
          <w:rFonts w:ascii="Times New Roman" w:hAnsi="Times New Roman"/>
          <w:sz w:val="28"/>
          <w:szCs w:val="28"/>
        </w:rPr>
        <w:t>д</w:t>
      </w:r>
      <w:r w:rsidRPr="00792938">
        <w:rPr>
          <w:rStyle w:val="blk"/>
          <w:rFonts w:ascii="Times New Roman" w:hAnsi="Times New Roman"/>
          <w:sz w:val="28"/>
          <w:szCs w:val="28"/>
        </w:rPr>
        <w:t>жетных ассигнований на предоставление субсидий юридическим лицам, пр</w:t>
      </w:r>
      <w:r w:rsidRPr="00792938">
        <w:rPr>
          <w:rStyle w:val="blk"/>
          <w:rFonts w:ascii="Times New Roman" w:hAnsi="Times New Roman"/>
          <w:sz w:val="28"/>
          <w:szCs w:val="28"/>
        </w:rPr>
        <w:t>е</w:t>
      </w:r>
      <w:r w:rsidRPr="00792938">
        <w:rPr>
          <w:rStyle w:val="blk"/>
          <w:rFonts w:ascii="Times New Roman" w:hAnsi="Times New Roman"/>
          <w:sz w:val="28"/>
          <w:szCs w:val="28"/>
        </w:rPr>
        <w:t>доставление которых в отчетном финансовом году осуществлялось в пред</w:t>
      </w:r>
      <w:r w:rsidRPr="00792938">
        <w:rPr>
          <w:rStyle w:val="blk"/>
          <w:rFonts w:ascii="Times New Roman" w:hAnsi="Times New Roman"/>
          <w:sz w:val="28"/>
          <w:szCs w:val="28"/>
        </w:rPr>
        <w:t>е</w:t>
      </w:r>
      <w:r w:rsidRPr="00792938">
        <w:rPr>
          <w:rStyle w:val="blk"/>
          <w:rFonts w:ascii="Times New Roman" w:hAnsi="Times New Roman"/>
          <w:sz w:val="28"/>
          <w:szCs w:val="28"/>
        </w:rPr>
        <w:t>лах суммы, необходимой для оплаты денежных обязательств получателей субсидий, источником финансового обеспечения которых являлись указа</w:t>
      </w:r>
      <w:r w:rsidRPr="00792938">
        <w:rPr>
          <w:rStyle w:val="blk"/>
          <w:rFonts w:ascii="Times New Roman" w:hAnsi="Times New Roman"/>
          <w:sz w:val="28"/>
          <w:szCs w:val="28"/>
        </w:rPr>
        <w:t>н</w:t>
      </w:r>
      <w:r w:rsidRPr="00792938">
        <w:rPr>
          <w:rStyle w:val="blk"/>
          <w:rFonts w:ascii="Times New Roman" w:hAnsi="Times New Roman"/>
          <w:sz w:val="28"/>
          <w:szCs w:val="28"/>
        </w:rPr>
        <w:t xml:space="preserve">ные субсидии, в объеме, не превышающем сумму остатка неиспользованных бюджетных ассигнований на указанные цели, в случаях, предусмотренных </w:t>
      </w:r>
      <w:r w:rsidRPr="00792938">
        <w:rPr>
          <w:rStyle w:val="blk"/>
          <w:rFonts w:ascii="Times New Roman" w:hAnsi="Times New Roman"/>
          <w:sz w:val="28"/>
          <w:szCs w:val="28"/>
        </w:rPr>
        <w:lastRenderedPageBreak/>
        <w:t>решением представительного органа муниц</w:t>
      </w:r>
      <w:r w:rsidRPr="00792938">
        <w:rPr>
          <w:rStyle w:val="blk"/>
          <w:rFonts w:ascii="Times New Roman" w:hAnsi="Times New Roman"/>
          <w:sz w:val="28"/>
          <w:szCs w:val="28"/>
        </w:rPr>
        <w:t>и</w:t>
      </w:r>
      <w:r w:rsidRPr="00792938">
        <w:rPr>
          <w:rStyle w:val="blk"/>
          <w:rFonts w:ascii="Times New Roman" w:hAnsi="Times New Roman"/>
          <w:sz w:val="28"/>
          <w:szCs w:val="28"/>
        </w:rPr>
        <w:t>пального образования о местном бюджете.</w:t>
      </w:r>
      <w:r w:rsidR="00F13207">
        <w:rPr>
          <w:rStyle w:val="blk"/>
          <w:rFonts w:ascii="Times New Roman" w:hAnsi="Times New Roman"/>
          <w:sz w:val="28"/>
          <w:szCs w:val="28"/>
        </w:rPr>
        <w:t>»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89D" w:rsidRPr="006629A7" w:rsidRDefault="0097289D" w:rsidP="00662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3AB1">
        <w:rPr>
          <w:rFonts w:ascii="Times New Roman" w:hAnsi="Times New Roman"/>
          <w:bCs/>
          <w:iCs/>
          <w:color w:val="000000"/>
          <w:sz w:val="28"/>
          <w:szCs w:val="28"/>
        </w:rPr>
        <w:t>2.3</w:t>
      </w:r>
      <w:r w:rsidR="00F13207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Pr="00B93A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ю</w:t>
      </w:r>
      <w:r w:rsidRPr="00B93A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3</w:t>
      </w:r>
      <w:r w:rsidR="00E515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  <w:r w:rsidRPr="00B93A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Сводная бюджетная роспись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89D" w:rsidRPr="0015328B" w:rsidRDefault="00F13207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1. Порядок составления</w:t>
      </w:r>
      <w:r w:rsidR="00F363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ведения</w:t>
      </w:r>
      <w:r w:rsidR="00F363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3D2">
        <w:rPr>
          <w:rFonts w:ascii="Times New Roman" w:hAnsi="Times New Roman"/>
          <w:color w:val="000000"/>
          <w:sz w:val="28"/>
          <w:szCs w:val="28"/>
        </w:rPr>
        <w:t>у</w:t>
      </w:r>
      <w:r w:rsidR="00F363D2" w:rsidRPr="0015328B">
        <w:rPr>
          <w:rFonts w:ascii="Times New Roman" w:hAnsi="Times New Roman"/>
          <w:color w:val="000000"/>
          <w:sz w:val="28"/>
          <w:szCs w:val="28"/>
        </w:rPr>
        <w:t>тверждение сводной бюджетной росписи и внесение изменений в 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устанавливается финансовым органом (бухг</w:t>
      </w:r>
      <w:r w:rsidR="0097289D">
        <w:rPr>
          <w:rFonts w:ascii="Times New Roman" w:hAnsi="Times New Roman"/>
          <w:color w:val="000000"/>
          <w:sz w:val="28"/>
          <w:szCs w:val="28"/>
        </w:rPr>
        <w:t>а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лтерией).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Утвержденные показатели сводной бюджетной росписи должны соо</w:t>
      </w:r>
      <w:r w:rsidRPr="0015328B">
        <w:rPr>
          <w:rFonts w:ascii="Times New Roman" w:hAnsi="Times New Roman"/>
          <w:color w:val="000000"/>
          <w:sz w:val="28"/>
          <w:szCs w:val="28"/>
        </w:rPr>
        <w:t>т</w:t>
      </w:r>
      <w:r w:rsidRPr="0015328B">
        <w:rPr>
          <w:rFonts w:ascii="Times New Roman" w:hAnsi="Times New Roman"/>
          <w:color w:val="000000"/>
          <w:sz w:val="28"/>
          <w:szCs w:val="28"/>
        </w:rPr>
        <w:t>ветствовать решению о местном бюджете.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2. В случае принятия решения о внесении изменений в решение о мес</w:t>
      </w:r>
      <w:r w:rsidRPr="0015328B">
        <w:rPr>
          <w:rFonts w:ascii="Times New Roman" w:hAnsi="Times New Roman"/>
          <w:color w:val="000000"/>
          <w:sz w:val="28"/>
          <w:szCs w:val="28"/>
        </w:rPr>
        <w:t>т</w:t>
      </w:r>
      <w:r w:rsidRPr="0015328B">
        <w:rPr>
          <w:rFonts w:ascii="Times New Roman" w:hAnsi="Times New Roman"/>
          <w:color w:val="000000"/>
          <w:sz w:val="28"/>
          <w:szCs w:val="28"/>
        </w:rPr>
        <w:t>ном бюджете руководитель финансов</w:t>
      </w:r>
      <w:r w:rsidR="00F363D2">
        <w:rPr>
          <w:rFonts w:ascii="Times New Roman" w:hAnsi="Times New Roman"/>
          <w:color w:val="000000"/>
          <w:sz w:val="28"/>
          <w:szCs w:val="28"/>
        </w:rPr>
        <w:t>ого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F363D2">
        <w:rPr>
          <w:rFonts w:ascii="Times New Roman" w:hAnsi="Times New Roman"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 (бухг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color w:val="000000"/>
          <w:sz w:val="28"/>
          <w:szCs w:val="28"/>
        </w:rPr>
        <w:t>лтери</w:t>
      </w:r>
      <w:r w:rsidR="00F363D2">
        <w:rPr>
          <w:rFonts w:ascii="Times New Roman" w:hAnsi="Times New Roman"/>
          <w:color w:val="000000"/>
          <w:sz w:val="28"/>
          <w:szCs w:val="28"/>
        </w:rPr>
        <w:t>я</w:t>
      </w:r>
      <w:r w:rsidRPr="0015328B">
        <w:rPr>
          <w:rFonts w:ascii="Times New Roman" w:hAnsi="Times New Roman"/>
          <w:color w:val="000000"/>
          <w:sz w:val="28"/>
          <w:szCs w:val="28"/>
        </w:rPr>
        <w:t>) утве</w:t>
      </w:r>
      <w:r w:rsidRPr="0015328B">
        <w:rPr>
          <w:rFonts w:ascii="Times New Roman" w:hAnsi="Times New Roman"/>
          <w:color w:val="000000"/>
          <w:sz w:val="28"/>
          <w:szCs w:val="28"/>
        </w:rPr>
        <w:t>р</w:t>
      </w:r>
      <w:r w:rsidRPr="0015328B">
        <w:rPr>
          <w:rFonts w:ascii="Times New Roman" w:hAnsi="Times New Roman"/>
          <w:color w:val="000000"/>
          <w:sz w:val="28"/>
          <w:szCs w:val="28"/>
        </w:rPr>
        <w:t>ждает соответствующие изменения в сводную бюджетную роспись.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3. В сводную бюджетную роспись могут быть внесены изменения в с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ответствии с решениями руководителя финансов</w:t>
      </w:r>
      <w:r w:rsidR="00F363D2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15328B">
        <w:rPr>
          <w:rFonts w:ascii="Times New Roman" w:hAnsi="Times New Roman"/>
          <w:color w:val="000000"/>
          <w:sz w:val="28"/>
          <w:szCs w:val="28"/>
        </w:rPr>
        <w:t>орган</w:t>
      </w:r>
      <w:r w:rsidR="00F363D2">
        <w:rPr>
          <w:rFonts w:ascii="Times New Roman" w:hAnsi="Times New Roman"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 (бухг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color w:val="000000"/>
          <w:sz w:val="28"/>
          <w:szCs w:val="28"/>
        </w:rPr>
        <w:t>лт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рии) без внесения изменений в решение о  бюджете: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 случае перераспределения бюджетных ассигнований, предусмо</w:t>
      </w:r>
      <w:r w:rsidRPr="0015328B">
        <w:rPr>
          <w:rFonts w:ascii="Times New Roman" w:hAnsi="Times New Roman"/>
          <w:color w:val="000000"/>
          <w:sz w:val="28"/>
          <w:szCs w:val="28"/>
        </w:rPr>
        <w:t>т</w:t>
      </w:r>
      <w:r w:rsidRPr="0015328B">
        <w:rPr>
          <w:rFonts w:ascii="Times New Roman" w:hAnsi="Times New Roman"/>
          <w:color w:val="000000"/>
          <w:sz w:val="28"/>
          <w:szCs w:val="28"/>
        </w:rPr>
        <w:t>ренных для исполнения публичных нормативных обязательств, - в пред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лах общего объема указанных ассигнований, утвержденных решением о бюджете на их исполнение в текущем финансовом году, а также с его пр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вышением не более чем на 5 процентов за счет перераспределения средств, зарезервир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ванных в составе утвержденных бюджетных ассигнований;</w:t>
      </w:r>
    </w:p>
    <w:p w:rsidR="0097289D" w:rsidRPr="009A5408" w:rsidRDefault="0097289D" w:rsidP="00662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</w:t>
      </w:r>
      <w:r w:rsidRPr="0015328B">
        <w:rPr>
          <w:rFonts w:ascii="Times New Roman" w:hAnsi="Times New Roman"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color w:val="000000"/>
          <w:sz w:val="28"/>
          <w:szCs w:val="28"/>
        </w:rPr>
        <w:t>чей муниципального имущества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31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408">
        <w:rPr>
          <w:rFonts w:ascii="Times New Roman" w:hAnsi="Times New Roman"/>
          <w:sz w:val="28"/>
          <w:szCs w:val="28"/>
        </w:rPr>
        <w:t>изменением подведомственности распор</w:t>
      </w:r>
      <w:r w:rsidRPr="009A5408">
        <w:rPr>
          <w:rFonts w:ascii="Times New Roman" w:hAnsi="Times New Roman"/>
          <w:sz w:val="28"/>
          <w:szCs w:val="28"/>
        </w:rPr>
        <w:t>я</w:t>
      </w:r>
      <w:r w:rsidRPr="009A5408">
        <w:rPr>
          <w:rFonts w:ascii="Times New Roman" w:hAnsi="Times New Roman"/>
          <w:sz w:val="28"/>
          <w:szCs w:val="28"/>
        </w:rPr>
        <w:t>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</w:t>
      </w:r>
      <w:r w:rsidRPr="009A5408">
        <w:rPr>
          <w:rFonts w:ascii="Times New Roman" w:hAnsi="Times New Roman"/>
          <w:sz w:val="28"/>
          <w:szCs w:val="28"/>
        </w:rPr>
        <w:t>я</w:t>
      </w:r>
      <w:r w:rsidRPr="009A5408">
        <w:rPr>
          <w:rFonts w:ascii="Times New Roman" w:hAnsi="Times New Roman"/>
          <w:sz w:val="28"/>
          <w:szCs w:val="28"/>
        </w:rPr>
        <w:t>щего Кодекса;</w:t>
      </w:r>
    </w:p>
    <w:p w:rsidR="0097289D" w:rsidRPr="009A5408" w:rsidRDefault="0097289D" w:rsidP="00662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5408">
        <w:rPr>
          <w:rFonts w:ascii="Times New Roman" w:hAnsi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</w:t>
      </w:r>
      <w:r w:rsidRPr="009A5408">
        <w:rPr>
          <w:rFonts w:ascii="Times New Roman" w:hAnsi="Times New Roman"/>
          <w:sz w:val="28"/>
          <w:szCs w:val="28"/>
        </w:rPr>
        <w:t>е</w:t>
      </w:r>
      <w:r w:rsidRPr="009A5408">
        <w:rPr>
          <w:rFonts w:ascii="Times New Roman" w:hAnsi="Times New Roman"/>
          <w:sz w:val="28"/>
          <w:szCs w:val="28"/>
        </w:rPr>
        <w:t>дерации и (или) предусматривающих перечисление этих средств в счет оплаты суде</w:t>
      </w:r>
      <w:r w:rsidRPr="009A5408">
        <w:rPr>
          <w:rFonts w:ascii="Times New Roman" w:hAnsi="Times New Roman"/>
          <w:sz w:val="28"/>
          <w:szCs w:val="28"/>
        </w:rPr>
        <w:t>б</w:t>
      </w:r>
      <w:r w:rsidRPr="009A5408">
        <w:rPr>
          <w:rFonts w:ascii="Times New Roman" w:hAnsi="Times New Roman"/>
          <w:sz w:val="28"/>
          <w:szCs w:val="28"/>
        </w:rPr>
        <w:t>ных издержек, увеличения подлежащих уплате казенным учр</w:t>
      </w:r>
      <w:r w:rsidRPr="009A5408">
        <w:rPr>
          <w:rFonts w:ascii="Times New Roman" w:hAnsi="Times New Roman"/>
          <w:sz w:val="28"/>
          <w:szCs w:val="28"/>
        </w:rPr>
        <w:t>е</w:t>
      </w:r>
      <w:r w:rsidRPr="009A5408">
        <w:rPr>
          <w:rFonts w:ascii="Times New Roman" w:hAnsi="Times New Roman"/>
          <w:sz w:val="28"/>
          <w:szCs w:val="28"/>
        </w:rPr>
        <w:t>ждением сумм налогов, сборов, пеней, штрафов, а также социальных выплат (за исключен</w:t>
      </w:r>
      <w:r w:rsidRPr="009A5408">
        <w:rPr>
          <w:rFonts w:ascii="Times New Roman" w:hAnsi="Times New Roman"/>
          <w:sz w:val="28"/>
          <w:szCs w:val="28"/>
        </w:rPr>
        <w:t>и</w:t>
      </w:r>
      <w:r w:rsidRPr="009A5408">
        <w:rPr>
          <w:rFonts w:ascii="Times New Roman" w:hAnsi="Times New Roman"/>
          <w:sz w:val="28"/>
          <w:szCs w:val="28"/>
        </w:rPr>
        <w:t>ем выплат, отнесенных к публичным нормативным обязательствам), уст</w:t>
      </w:r>
      <w:r w:rsidRPr="009A5408">
        <w:rPr>
          <w:rFonts w:ascii="Times New Roman" w:hAnsi="Times New Roman"/>
          <w:sz w:val="28"/>
          <w:szCs w:val="28"/>
        </w:rPr>
        <w:t>а</w:t>
      </w:r>
      <w:r w:rsidRPr="009A5408">
        <w:rPr>
          <w:rFonts w:ascii="Times New Roman" w:hAnsi="Times New Roman"/>
          <w:sz w:val="28"/>
          <w:szCs w:val="28"/>
        </w:rPr>
        <w:t>новленных законодательством Российской Федер</w:t>
      </w:r>
      <w:r w:rsidRPr="009A5408">
        <w:rPr>
          <w:rFonts w:ascii="Times New Roman" w:hAnsi="Times New Roman"/>
          <w:sz w:val="28"/>
          <w:szCs w:val="28"/>
        </w:rPr>
        <w:t>а</w:t>
      </w:r>
      <w:r w:rsidRPr="009A5408">
        <w:rPr>
          <w:rFonts w:ascii="Times New Roman" w:hAnsi="Times New Roman"/>
          <w:sz w:val="28"/>
          <w:szCs w:val="28"/>
        </w:rPr>
        <w:t>ции;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 случае использования (перераспределения) средств резервных фо</w:t>
      </w:r>
      <w:r w:rsidRPr="0015328B">
        <w:rPr>
          <w:rFonts w:ascii="Times New Roman" w:hAnsi="Times New Roman"/>
          <w:color w:val="000000"/>
          <w:sz w:val="28"/>
          <w:szCs w:val="28"/>
        </w:rPr>
        <w:t>н</w:t>
      </w:r>
      <w:r w:rsidRPr="0015328B">
        <w:rPr>
          <w:rFonts w:ascii="Times New Roman" w:hAnsi="Times New Roman"/>
          <w:color w:val="000000"/>
          <w:sz w:val="28"/>
          <w:szCs w:val="28"/>
        </w:rPr>
        <w:t>дов, а также средств, иным образом зарезервированных в составе утвержде</w:t>
      </w:r>
      <w:r w:rsidRPr="0015328B">
        <w:rPr>
          <w:rFonts w:ascii="Times New Roman" w:hAnsi="Times New Roman"/>
          <w:color w:val="000000"/>
          <w:sz w:val="28"/>
          <w:szCs w:val="28"/>
        </w:rPr>
        <w:t>н</w:t>
      </w:r>
      <w:r w:rsidRPr="0015328B">
        <w:rPr>
          <w:rFonts w:ascii="Times New Roman" w:hAnsi="Times New Roman"/>
          <w:color w:val="000000"/>
          <w:sz w:val="28"/>
          <w:szCs w:val="28"/>
        </w:rPr>
        <w:t>ных бюджетных ассигнований, с указанием в решении о бюджете объема и направлений их использования;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 случае перераспределения бюджетных ассигнований, предоставля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мых на конкурсной основе;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 случае перераспределения бюджетных ассигнований между тек</w:t>
      </w:r>
      <w:r w:rsidRPr="0015328B">
        <w:rPr>
          <w:rFonts w:ascii="Times New Roman" w:hAnsi="Times New Roman"/>
          <w:color w:val="000000"/>
          <w:sz w:val="28"/>
          <w:szCs w:val="28"/>
        </w:rPr>
        <w:t>у</w:t>
      </w:r>
      <w:r w:rsidRPr="0015328B">
        <w:rPr>
          <w:rFonts w:ascii="Times New Roman" w:hAnsi="Times New Roman"/>
          <w:color w:val="000000"/>
          <w:sz w:val="28"/>
          <w:szCs w:val="28"/>
        </w:rPr>
        <w:t>щим финансовым годом и плановым периодом - в пределах предусмотренн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го решением о бюджете общего объема бюджетных ассигнований главному </w:t>
      </w:r>
      <w:r w:rsidRPr="0015328B">
        <w:rPr>
          <w:rFonts w:ascii="Times New Roman" w:hAnsi="Times New Roman"/>
          <w:color w:val="000000"/>
          <w:sz w:val="28"/>
          <w:szCs w:val="28"/>
        </w:rPr>
        <w:lastRenderedPageBreak/>
        <w:t>распорядителю бюджетных средств на оказание муниципальных услуг на с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ответствующий финансовый год;</w:t>
      </w:r>
    </w:p>
    <w:p w:rsidR="0097289D" w:rsidRPr="009A5408" w:rsidRDefault="0097289D" w:rsidP="00662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5408">
        <w:rPr>
          <w:rFonts w:ascii="Times New Roman" w:hAnsi="Times New Roman"/>
          <w:sz w:val="28"/>
          <w:szCs w:val="28"/>
        </w:rPr>
        <w:t>в случае получения уведомления о предоставлении субсидий, субве</w:t>
      </w:r>
      <w:r w:rsidRPr="009A5408">
        <w:rPr>
          <w:rFonts w:ascii="Times New Roman" w:hAnsi="Times New Roman"/>
          <w:sz w:val="28"/>
          <w:szCs w:val="28"/>
        </w:rPr>
        <w:t>н</w:t>
      </w:r>
      <w:r w:rsidRPr="009A5408">
        <w:rPr>
          <w:rFonts w:ascii="Times New Roman" w:hAnsi="Times New Roman"/>
          <w:sz w:val="28"/>
          <w:szCs w:val="28"/>
        </w:rPr>
        <w:t>ций, иных межбюджетных трансфертов, имеющих целевое назначение, и безвозмездных поступлений от физических и юридических лиц сверх объ</w:t>
      </w:r>
      <w:r w:rsidRPr="009A5408">
        <w:rPr>
          <w:rFonts w:ascii="Times New Roman" w:hAnsi="Times New Roman"/>
          <w:sz w:val="28"/>
          <w:szCs w:val="28"/>
        </w:rPr>
        <w:t>е</w:t>
      </w:r>
      <w:r w:rsidRPr="009A5408">
        <w:rPr>
          <w:rFonts w:ascii="Times New Roman" w:hAnsi="Times New Roman"/>
          <w:sz w:val="28"/>
          <w:szCs w:val="28"/>
        </w:rPr>
        <w:t>мов, утвержденных законом (решением) о бюджете, а также в случае сокр</w:t>
      </w:r>
      <w:r w:rsidRPr="009A5408">
        <w:rPr>
          <w:rFonts w:ascii="Times New Roman" w:hAnsi="Times New Roman"/>
          <w:sz w:val="28"/>
          <w:szCs w:val="28"/>
        </w:rPr>
        <w:t>а</w:t>
      </w:r>
      <w:r w:rsidRPr="009A5408">
        <w:rPr>
          <w:rFonts w:ascii="Times New Roman" w:hAnsi="Times New Roman"/>
          <w:sz w:val="28"/>
          <w:szCs w:val="28"/>
        </w:rPr>
        <w:t>щения (возврата при отсутствии потребности) указанных межбюджетных трансфертов;</w:t>
      </w:r>
    </w:p>
    <w:p w:rsidR="0097289D" w:rsidRPr="0015328B" w:rsidRDefault="0097289D" w:rsidP="00662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A5408">
        <w:rPr>
          <w:rFonts w:ascii="Times New Roman" w:hAnsi="Times New Roman"/>
          <w:sz w:val="28"/>
          <w:szCs w:val="28"/>
        </w:rPr>
        <w:t>в случае изменения типа (подведомственности) государственных (м</w:t>
      </w:r>
      <w:r w:rsidRPr="009A5408">
        <w:rPr>
          <w:rFonts w:ascii="Times New Roman" w:hAnsi="Times New Roman"/>
          <w:sz w:val="28"/>
          <w:szCs w:val="28"/>
        </w:rPr>
        <w:t>у</w:t>
      </w:r>
      <w:r w:rsidRPr="009A5408">
        <w:rPr>
          <w:rFonts w:ascii="Times New Roman" w:hAnsi="Times New Roman"/>
          <w:sz w:val="28"/>
          <w:szCs w:val="28"/>
        </w:rPr>
        <w:t>ниципальных) учреждений и организационно-правовой формы государс</w:t>
      </w:r>
      <w:r w:rsidRPr="009A5408">
        <w:rPr>
          <w:rFonts w:ascii="Times New Roman" w:hAnsi="Times New Roman"/>
          <w:sz w:val="28"/>
          <w:szCs w:val="28"/>
        </w:rPr>
        <w:t>т</w:t>
      </w:r>
      <w:r w:rsidRPr="009A5408">
        <w:rPr>
          <w:rFonts w:ascii="Times New Roman" w:hAnsi="Times New Roman"/>
          <w:sz w:val="28"/>
          <w:szCs w:val="28"/>
        </w:rPr>
        <w:t>венных (муниципальных) унитарных предприятий;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 случае увеличения бюджетных ассигнований текущего финансов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го года на оплату заключенных муниципальных контрактов на поставку т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варов, выполнение работ, оказание услуг, подлежавших в соответствии с у</w:t>
      </w:r>
      <w:r w:rsidRPr="0015328B">
        <w:rPr>
          <w:rFonts w:ascii="Times New Roman" w:hAnsi="Times New Roman"/>
          <w:color w:val="000000"/>
          <w:sz w:val="28"/>
          <w:szCs w:val="28"/>
        </w:rPr>
        <w:t>с</w:t>
      </w:r>
      <w:r w:rsidRPr="0015328B">
        <w:rPr>
          <w:rFonts w:ascii="Times New Roman" w:hAnsi="Times New Roman"/>
          <w:color w:val="000000"/>
          <w:sz w:val="28"/>
          <w:szCs w:val="28"/>
        </w:rPr>
        <w:t>ловиями этих муниципальных контрактов оплате в отчетном финансовом г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ду, в объеме, не превышающем остатка не использованных на начало тек</w:t>
      </w:r>
      <w:r w:rsidRPr="0015328B">
        <w:rPr>
          <w:rFonts w:ascii="Times New Roman" w:hAnsi="Times New Roman"/>
          <w:color w:val="000000"/>
          <w:sz w:val="28"/>
          <w:szCs w:val="28"/>
        </w:rPr>
        <w:t>у</w:t>
      </w:r>
      <w:r w:rsidRPr="0015328B">
        <w:rPr>
          <w:rFonts w:ascii="Times New Roman" w:hAnsi="Times New Roman"/>
          <w:color w:val="000000"/>
          <w:sz w:val="28"/>
          <w:szCs w:val="28"/>
        </w:rPr>
        <w:t>щего финансового года бюджетных ассигнований на исполнение указанных муниципальных контрактов в соответствии с требованиями, у</w:t>
      </w:r>
      <w:r w:rsidRPr="0015328B">
        <w:rPr>
          <w:rFonts w:ascii="Times New Roman" w:hAnsi="Times New Roman"/>
          <w:color w:val="000000"/>
          <w:sz w:val="28"/>
          <w:szCs w:val="28"/>
        </w:rPr>
        <w:t>с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тановленными </w:t>
      </w:r>
      <w:r>
        <w:rPr>
          <w:rFonts w:ascii="Times New Roman" w:hAnsi="Times New Roman"/>
          <w:color w:val="000000"/>
          <w:sz w:val="28"/>
          <w:szCs w:val="28"/>
        </w:rPr>
        <w:t>настоящим К</w:t>
      </w:r>
      <w:r w:rsidRPr="0015328B">
        <w:rPr>
          <w:rFonts w:ascii="Times New Roman" w:hAnsi="Times New Roman"/>
          <w:color w:val="000000"/>
          <w:sz w:val="28"/>
          <w:szCs w:val="28"/>
        </w:rPr>
        <w:t>одексом ;</w:t>
      </w:r>
    </w:p>
    <w:p w:rsidR="0097289D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 случае перераспределения бюджетных ассигнований на осущест</w:t>
      </w:r>
      <w:r w:rsidRPr="0015328B">
        <w:rPr>
          <w:rFonts w:ascii="Times New Roman" w:hAnsi="Times New Roman"/>
          <w:color w:val="000000"/>
          <w:sz w:val="28"/>
          <w:szCs w:val="28"/>
        </w:rPr>
        <w:t>в</w:t>
      </w:r>
      <w:r w:rsidRPr="0015328B">
        <w:rPr>
          <w:rFonts w:ascii="Times New Roman" w:hAnsi="Times New Roman"/>
          <w:color w:val="000000"/>
          <w:sz w:val="28"/>
          <w:szCs w:val="28"/>
        </w:rPr>
        <w:t>ление бюджетных инвестиций и предоставление субсидий на осущест</w:t>
      </w:r>
      <w:r w:rsidRPr="0015328B">
        <w:rPr>
          <w:rFonts w:ascii="Times New Roman" w:hAnsi="Times New Roman"/>
          <w:color w:val="000000"/>
          <w:sz w:val="28"/>
          <w:szCs w:val="28"/>
        </w:rPr>
        <w:t>в</w:t>
      </w:r>
      <w:r w:rsidRPr="0015328B">
        <w:rPr>
          <w:rFonts w:ascii="Times New Roman" w:hAnsi="Times New Roman"/>
          <w:color w:val="000000"/>
          <w:sz w:val="28"/>
          <w:szCs w:val="28"/>
        </w:rPr>
        <w:t>ление капитальных вложений в объекты муниципальной собственности (за искл</w:t>
      </w:r>
      <w:r w:rsidRPr="0015328B">
        <w:rPr>
          <w:rFonts w:ascii="Times New Roman" w:hAnsi="Times New Roman"/>
          <w:color w:val="000000"/>
          <w:sz w:val="28"/>
          <w:szCs w:val="28"/>
        </w:rPr>
        <w:t>ю</w:t>
      </w:r>
      <w:r w:rsidRPr="0015328B">
        <w:rPr>
          <w:rFonts w:ascii="Times New Roman" w:hAnsi="Times New Roman"/>
          <w:color w:val="000000"/>
          <w:sz w:val="28"/>
          <w:szCs w:val="28"/>
        </w:rPr>
        <w:t>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ний в решения, указанные в пункте 2 статьи 78.2 и пункте 2 статьи 79 Бюджетного кодекса Российской Федерации, муниципальные контракты или соглашения о пр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доставлении субсидий на осуществление капитал</w:t>
      </w:r>
      <w:r w:rsidRPr="0015328B">
        <w:rPr>
          <w:rFonts w:ascii="Times New Roman" w:hAnsi="Times New Roman"/>
          <w:color w:val="000000"/>
          <w:sz w:val="28"/>
          <w:szCs w:val="28"/>
        </w:rPr>
        <w:t>ь</w:t>
      </w:r>
      <w:r w:rsidRPr="0015328B">
        <w:rPr>
          <w:rFonts w:ascii="Times New Roman" w:hAnsi="Times New Roman"/>
          <w:color w:val="000000"/>
          <w:sz w:val="28"/>
          <w:szCs w:val="28"/>
        </w:rPr>
        <w:t>ных вложений;</w:t>
      </w:r>
    </w:p>
    <w:p w:rsidR="00F363D2" w:rsidRDefault="0097289D" w:rsidP="004955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08">
        <w:rPr>
          <w:rFonts w:ascii="Times New Roman" w:hAnsi="Times New Roman"/>
          <w:sz w:val="28"/>
          <w:szCs w:val="28"/>
        </w:rPr>
        <w:t>Внесение изменений в сводную бюджетную роспись по основаниям, у</w:t>
      </w:r>
      <w:r w:rsidRPr="009A5408">
        <w:rPr>
          <w:rFonts w:ascii="Times New Roman" w:hAnsi="Times New Roman"/>
          <w:sz w:val="28"/>
          <w:szCs w:val="28"/>
        </w:rPr>
        <w:t>с</w:t>
      </w:r>
      <w:r w:rsidRPr="009A5408">
        <w:rPr>
          <w:rFonts w:ascii="Times New Roman" w:hAnsi="Times New Roman"/>
          <w:sz w:val="28"/>
          <w:szCs w:val="28"/>
        </w:rPr>
        <w:t>тановленным настоящим пунктом, осуществляется в пределах объема бю</w:t>
      </w:r>
      <w:r w:rsidRPr="009A5408">
        <w:rPr>
          <w:rFonts w:ascii="Times New Roman" w:hAnsi="Times New Roman"/>
          <w:sz w:val="28"/>
          <w:szCs w:val="28"/>
        </w:rPr>
        <w:t>д</w:t>
      </w:r>
      <w:r w:rsidRPr="009A5408">
        <w:rPr>
          <w:rFonts w:ascii="Times New Roman" w:hAnsi="Times New Roman"/>
          <w:sz w:val="28"/>
          <w:szCs w:val="28"/>
        </w:rPr>
        <w:t>жетных ассигнований, утвержденных решением</w:t>
      </w:r>
      <w:r w:rsidR="00F363D2">
        <w:rPr>
          <w:rFonts w:ascii="Times New Roman" w:hAnsi="Times New Roman"/>
          <w:sz w:val="28"/>
          <w:szCs w:val="28"/>
        </w:rPr>
        <w:t xml:space="preserve"> о бюджете.</w:t>
      </w:r>
    </w:p>
    <w:p w:rsidR="0097289D" w:rsidRPr="009A5408" w:rsidRDefault="0097289D" w:rsidP="004955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08">
        <w:rPr>
          <w:rFonts w:ascii="Times New Roman" w:hAnsi="Times New Roman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</w:t>
      </w:r>
      <w:r w:rsidRPr="009A5408">
        <w:rPr>
          <w:rFonts w:ascii="Times New Roman" w:hAnsi="Times New Roman"/>
          <w:sz w:val="28"/>
          <w:szCs w:val="28"/>
        </w:rPr>
        <w:t>р</w:t>
      </w:r>
      <w:r w:rsidRPr="009A5408">
        <w:rPr>
          <w:rFonts w:ascii="Times New Roman" w:hAnsi="Times New Roman"/>
          <w:sz w:val="28"/>
          <w:szCs w:val="28"/>
        </w:rPr>
        <w:t>мативных обязательств и обслуживание государственного (муниц</w:t>
      </w:r>
      <w:r w:rsidRPr="009A5408">
        <w:rPr>
          <w:rFonts w:ascii="Times New Roman" w:hAnsi="Times New Roman"/>
          <w:sz w:val="28"/>
          <w:szCs w:val="28"/>
        </w:rPr>
        <w:t>и</w:t>
      </w:r>
      <w:r w:rsidRPr="009A5408">
        <w:rPr>
          <w:rFonts w:ascii="Times New Roman" w:hAnsi="Times New Roman"/>
          <w:sz w:val="28"/>
          <w:szCs w:val="28"/>
        </w:rPr>
        <w:t>пального) долга, для увеличения иных бюджетных ассигнований без внесения измен</w:t>
      </w:r>
      <w:r w:rsidRPr="009A5408">
        <w:rPr>
          <w:rFonts w:ascii="Times New Roman" w:hAnsi="Times New Roman"/>
          <w:sz w:val="28"/>
          <w:szCs w:val="28"/>
        </w:rPr>
        <w:t>е</w:t>
      </w:r>
      <w:r w:rsidRPr="009A5408">
        <w:rPr>
          <w:rFonts w:ascii="Times New Roman" w:hAnsi="Times New Roman"/>
          <w:sz w:val="28"/>
          <w:szCs w:val="28"/>
        </w:rPr>
        <w:t>ний в решение о бюджете не допускается.</w:t>
      </w:r>
    </w:p>
    <w:p w:rsidR="0097289D" w:rsidRPr="009A5408" w:rsidRDefault="0097289D" w:rsidP="004955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89D" w:rsidRDefault="0097289D" w:rsidP="00171B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 xml:space="preserve">4. </w:t>
      </w:r>
      <w:r w:rsidRPr="009A5408">
        <w:rPr>
          <w:rFonts w:ascii="Times New Roman" w:hAnsi="Times New Roman"/>
          <w:sz w:val="28"/>
          <w:szCs w:val="28"/>
        </w:rPr>
        <w:t>Порядком составления и ведения сводной бюджетной росписи пред</w:t>
      </w:r>
      <w:r w:rsidRPr="009A5408">
        <w:rPr>
          <w:rFonts w:ascii="Times New Roman" w:hAnsi="Times New Roman"/>
          <w:sz w:val="28"/>
          <w:szCs w:val="28"/>
        </w:rPr>
        <w:t>у</w:t>
      </w:r>
      <w:r w:rsidRPr="009A5408">
        <w:rPr>
          <w:rFonts w:ascii="Times New Roman" w:hAnsi="Times New Roman"/>
          <w:sz w:val="28"/>
          <w:szCs w:val="28"/>
        </w:rPr>
        <w:t>сматривается утверждение показателей сводной бюджетной росписи и лим</w:t>
      </w:r>
      <w:r w:rsidRPr="009A5408">
        <w:rPr>
          <w:rFonts w:ascii="Times New Roman" w:hAnsi="Times New Roman"/>
          <w:sz w:val="28"/>
          <w:szCs w:val="28"/>
        </w:rPr>
        <w:t>и</w:t>
      </w:r>
      <w:r w:rsidRPr="009A5408">
        <w:rPr>
          <w:rFonts w:ascii="Times New Roman" w:hAnsi="Times New Roman"/>
          <w:sz w:val="28"/>
          <w:szCs w:val="28"/>
        </w:rPr>
        <w:t>тов бюджетных обязательств по главным распорядителям бюджетных средств, разделам, подразделам, целевым статьям, группам (группам и по</w:t>
      </w:r>
      <w:r w:rsidRPr="009A5408">
        <w:rPr>
          <w:rFonts w:ascii="Times New Roman" w:hAnsi="Times New Roman"/>
          <w:sz w:val="28"/>
          <w:szCs w:val="28"/>
        </w:rPr>
        <w:t>д</w:t>
      </w:r>
      <w:r w:rsidRPr="009A5408">
        <w:rPr>
          <w:rFonts w:ascii="Times New Roman" w:hAnsi="Times New Roman"/>
          <w:sz w:val="28"/>
          <w:szCs w:val="28"/>
        </w:rPr>
        <w:t>группам) видов расходов либо по главным распорядителям бюджетных средств, разделам, подразделам, целевым статьям (государственным (мун</w:t>
      </w:r>
      <w:r w:rsidRPr="009A5408">
        <w:rPr>
          <w:rFonts w:ascii="Times New Roman" w:hAnsi="Times New Roman"/>
          <w:sz w:val="28"/>
          <w:szCs w:val="28"/>
        </w:rPr>
        <w:t>и</w:t>
      </w:r>
      <w:r w:rsidRPr="009A5408">
        <w:rPr>
          <w:rFonts w:ascii="Times New Roman" w:hAnsi="Times New Roman"/>
          <w:sz w:val="28"/>
          <w:szCs w:val="28"/>
        </w:rPr>
        <w:t xml:space="preserve">ципальным) программам и непрограммным направлениям деятельности), </w:t>
      </w:r>
      <w:r w:rsidRPr="009A5408">
        <w:rPr>
          <w:rFonts w:ascii="Times New Roman" w:hAnsi="Times New Roman"/>
          <w:sz w:val="28"/>
          <w:szCs w:val="28"/>
        </w:rPr>
        <w:lastRenderedPageBreak/>
        <w:t>группам (группам и подгруппам) видов расходов классификации ра</w:t>
      </w:r>
      <w:r w:rsidRPr="009A5408">
        <w:rPr>
          <w:rFonts w:ascii="Times New Roman" w:hAnsi="Times New Roman"/>
          <w:sz w:val="28"/>
          <w:szCs w:val="28"/>
        </w:rPr>
        <w:t>с</w:t>
      </w:r>
      <w:r w:rsidRPr="009A5408">
        <w:rPr>
          <w:rFonts w:ascii="Times New Roman" w:hAnsi="Times New Roman"/>
          <w:sz w:val="28"/>
          <w:szCs w:val="28"/>
        </w:rPr>
        <w:t>ходов бюджетов.</w:t>
      </w:r>
    </w:p>
    <w:p w:rsidR="0097289D" w:rsidRPr="0015328B" w:rsidRDefault="0097289D" w:rsidP="00171B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Указанные показатели могут быть изменены в ходе исполнения бю</w:t>
      </w:r>
      <w:r w:rsidRPr="0015328B">
        <w:rPr>
          <w:rFonts w:ascii="Times New Roman" w:hAnsi="Times New Roman"/>
          <w:color w:val="000000"/>
          <w:sz w:val="28"/>
          <w:szCs w:val="28"/>
        </w:rPr>
        <w:t>д</w:t>
      </w:r>
      <w:r w:rsidRPr="0015328B">
        <w:rPr>
          <w:rFonts w:ascii="Times New Roman" w:hAnsi="Times New Roman"/>
          <w:color w:val="000000"/>
          <w:sz w:val="28"/>
          <w:szCs w:val="28"/>
        </w:rPr>
        <w:t>жета при изменении показателей сводной бюджетной росписи, утвержде</w:t>
      </w:r>
      <w:r w:rsidRPr="0015328B">
        <w:rPr>
          <w:rFonts w:ascii="Times New Roman" w:hAnsi="Times New Roman"/>
          <w:color w:val="000000"/>
          <w:sz w:val="28"/>
          <w:szCs w:val="28"/>
        </w:rPr>
        <w:t>н</w:t>
      </w:r>
      <w:r w:rsidRPr="0015328B">
        <w:rPr>
          <w:rFonts w:ascii="Times New Roman" w:hAnsi="Times New Roman"/>
          <w:color w:val="000000"/>
          <w:sz w:val="28"/>
          <w:szCs w:val="28"/>
        </w:rPr>
        <w:t>ных в соответствии с ведомственной структурой расходов, а также по представл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нию главного распорядителя бюджетных средств в случае образования эк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номии по использованию бюджетных ассигнований на оказание муниц</w:t>
      </w:r>
      <w:r w:rsidRPr="0015328B">
        <w:rPr>
          <w:rFonts w:ascii="Times New Roman" w:hAnsi="Times New Roman"/>
          <w:color w:val="000000"/>
          <w:sz w:val="28"/>
          <w:szCs w:val="28"/>
        </w:rPr>
        <w:t>и</w:t>
      </w:r>
      <w:r w:rsidRPr="0015328B">
        <w:rPr>
          <w:rFonts w:ascii="Times New Roman" w:hAnsi="Times New Roman"/>
          <w:color w:val="000000"/>
          <w:sz w:val="28"/>
          <w:szCs w:val="28"/>
        </w:rPr>
        <w:t>пальных услуг в пределах, установленных порядком составл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ния и ведения сводной бюджетной росписи.</w:t>
      </w:r>
    </w:p>
    <w:p w:rsidR="0097289D" w:rsidRPr="0015328B" w:rsidRDefault="0097289D" w:rsidP="00DD2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5. Утвержденные показатели сводной бюджетной росписи по расх</w:t>
      </w:r>
      <w:r w:rsidRPr="0015328B">
        <w:rPr>
          <w:rFonts w:ascii="Times New Roman" w:hAnsi="Times New Roman"/>
          <w:sz w:val="28"/>
          <w:szCs w:val="28"/>
        </w:rPr>
        <w:t>о</w:t>
      </w:r>
      <w:r w:rsidRPr="0015328B">
        <w:rPr>
          <w:rFonts w:ascii="Times New Roman" w:hAnsi="Times New Roman"/>
          <w:sz w:val="28"/>
          <w:szCs w:val="28"/>
        </w:rPr>
        <w:t>дам доводятся до главных распорядителей бюджетных средств до начала очере</w:t>
      </w:r>
      <w:r w:rsidRPr="0015328B">
        <w:rPr>
          <w:rFonts w:ascii="Times New Roman" w:hAnsi="Times New Roman"/>
          <w:sz w:val="28"/>
          <w:szCs w:val="28"/>
        </w:rPr>
        <w:t>д</w:t>
      </w:r>
      <w:r w:rsidRPr="0015328B">
        <w:rPr>
          <w:rFonts w:ascii="Times New Roman" w:hAnsi="Times New Roman"/>
          <w:sz w:val="28"/>
          <w:szCs w:val="28"/>
        </w:rPr>
        <w:t>ного финансового года.</w:t>
      </w:r>
      <w:r w:rsidR="00F13207">
        <w:rPr>
          <w:rFonts w:ascii="Times New Roman" w:hAnsi="Times New Roman"/>
          <w:sz w:val="28"/>
          <w:szCs w:val="28"/>
        </w:rPr>
        <w:t>»</w:t>
      </w:r>
    </w:p>
    <w:p w:rsidR="0097289D" w:rsidRPr="007029E0" w:rsidRDefault="0097289D" w:rsidP="00582B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89D" w:rsidRPr="00B93AB1" w:rsidRDefault="0097289D" w:rsidP="004A0FD1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B93AB1">
        <w:rPr>
          <w:rFonts w:ascii="Times New Roman" w:hAnsi="Times New Roman"/>
          <w:bCs/>
          <w:i/>
          <w:iCs/>
          <w:sz w:val="28"/>
          <w:szCs w:val="28"/>
        </w:rPr>
        <w:t>2.4</w:t>
      </w:r>
      <w:r w:rsidR="00F13207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B93AB1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Стать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 w:rsidRPr="00B93AB1">
        <w:rPr>
          <w:rFonts w:ascii="Times New Roman" w:hAnsi="Times New Roman"/>
          <w:b/>
          <w:bCs/>
          <w:i/>
          <w:iCs/>
          <w:sz w:val="28"/>
          <w:szCs w:val="28"/>
        </w:rPr>
        <w:t xml:space="preserve"> 1</w:t>
      </w:r>
      <w:r w:rsidR="00E515C1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B93AB1">
        <w:rPr>
          <w:rFonts w:ascii="Times New Roman" w:hAnsi="Times New Roman"/>
          <w:b/>
          <w:bCs/>
          <w:i/>
          <w:iCs/>
          <w:sz w:val="28"/>
          <w:szCs w:val="28"/>
        </w:rPr>
        <w:t>. Резервный фонд администрации сельсовета</w:t>
      </w:r>
    </w:p>
    <w:p w:rsidR="0097289D" w:rsidRPr="00B93AB1" w:rsidRDefault="0097289D" w:rsidP="004A0FD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97289D" w:rsidRPr="0015328B" w:rsidRDefault="00F13207" w:rsidP="004A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289D" w:rsidRPr="0015328B">
        <w:rPr>
          <w:rFonts w:ascii="Times New Roman" w:hAnsi="Times New Roman"/>
          <w:sz w:val="28"/>
          <w:szCs w:val="28"/>
        </w:rPr>
        <w:t>1. В расходной части местного бюджета предусматривается создание резервного фонда администраци</w:t>
      </w:r>
      <w:r w:rsidR="00F363D2">
        <w:rPr>
          <w:rFonts w:ascii="Times New Roman" w:hAnsi="Times New Roman"/>
          <w:sz w:val="28"/>
          <w:szCs w:val="28"/>
        </w:rPr>
        <w:t>и</w:t>
      </w:r>
      <w:r w:rsidR="0097289D" w:rsidRPr="0015328B">
        <w:rPr>
          <w:rFonts w:ascii="Times New Roman" w:hAnsi="Times New Roman"/>
          <w:sz w:val="28"/>
          <w:szCs w:val="28"/>
        </w:rPr>
        <w:t xml:space="preserve"> сельсовета. Создание резервных фондов Совета депутатов и депутатов Совета депутатов запрещается.</w:t>
      </w:r>
    </w:p>
    <w:p w:rsidR="0097289D" w:rsidRPr="0015328B" w:rsidRDefault="0097289D" w:rsidP="004A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2. Размер резервного фонда администрации сельсовета устанавлив</w:t>
      </w:r>
      <w:r w:rsidRPr="0015328B">
        <w:rPr>
          <w:rFonts w:ascii="Times New Roman" w:hAnsi="Times New Roman"/>
          <w:sz w:val="28"/>
          <w:szCs w:val="28"/>
        </w:rPr>
        <w:t>а</w:t>
      </w:r>
      <w:r w:rsidRPr="0015328B">
        <w:rPr>
          <w:rFonts w:ascii="Times New Roman" w:hAnsi="Times New Roman"/>
          <w:sz w:val="28"/>
          <w:szCs w:val="28"/>
        </w:rPr>
        <w:t>ется решениями о местном бюджете и не может превышать 3 процента утве</w:t>
      </w:r>
      <w:r w:rsidRPr="0015328B">
        <w:rPr>
          <w:rFonts w:ascii="Times New Roman" w:hAnsi="Times New Roman"/>
          <w:sz w:val="28"/>
          <w:szCs w:val="28"/>
        </w:rPr>
        <w:t>р</w:t>
      </w:r>
      <w:r w:rsidRPr="0015328B">
        <w:rPr>
          <w:rFonts w:ascii="Times New Roman" w:hAnsi="Times New Roman"/>
          <w:sz w:val="28"/>
          <w:szCs w:val="28"/>
        </w:rPr>
        <w:t>жденного указанными решениями общего объема расходов.</w:t>
      </w:r>
    </w:p>
    <w:p w:rsidR="0097289D" w:rsidRPr="0015328B" w:rsidRDefault="0097289D" w:rsidP="004A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 xml:space="preserve">3. Средства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15328B">
        <w:rPr>
          <w:rFonts w:ascii="Times New Roman" w:hAnsi="Times New Roman"/>
          <w:sz w:val="28"/>
          <w:szCs w:val="28"/>
        </w:rPr>
        <w:t xml:space="preserve"> направл</w:t>
      </w:r>
      <w:r w:rsidRPr="0015328B">
        <w:rPr>
          <w:rFonts w:ascii="Times New Roman" w:hAnsi="Times New Roman"/>
          <w:sz w:val="28"/>
          <w:szCs w:val="28"/>
        </w:rPr>
        <w:t>я</w:t>
      </w:r>
      <w:r w:rsidRPr="0015328B">
        <w:rPr>
          <w:rFonts w:ascii="Times New Roman" w:hAnsi="Times New Roman"/>
          <w:sz w:val="28"/>
          <w:szCs w:val="28"/>
        </w:rPr>
        <w:t>ются на финансовое обеспечение непредвиденных расходов, в том числе на пров</w:t>
      </w:r>
      <w:r w:rsidRPr="0015328B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>дение аварийно-восстановительных работ и иных мероприятий, связанных с ликвидацией последствий стихийных бедствий и других чрезвычайных с</w:t>
      </w:r>
      <w:r w:rsidRPr="0015328B">
        <w:rPr>
          <w:rFonts w:ascii="Times New Roman" w:hAnsi="Times New Roman"/>
          <w:sz w:val="28"/>
          <w:szCs w:val="28"/>
        </w:rPr>
        <w:t>и</w:t>
      </w:r>
      <w:r w:rsidRPr="0015328B">
        <w:rPr>
          <w:rFonts w:ascii="Times New Roman" w:hAnsi="Times New Roman"/>
          <w:sz w:val="28"/>
          <w:szCs w:val="28"/>
        </w:rPr>
        <w:t>туаций</w:t>
      </w:r>
      <w:r>
        <w:rPr>
          <w:rFonts w:ascii="Times New Roman" w:hAnsi="Times New Roman"/>
          <w:sz w:val="28"/>
          <w:szCs w:val="28"/>
        </w:rPr>
        <w:t>, а также на иные мероприятия, предусмотренные порядком,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в пункте 5 настоящей статьи </w:t>
      </w:r>
      <w:r w:rsidRPr="0015328B">
        <w:rPr>
          <w:rFonts w:ascii="Times New Roman" w:hAnsi="Times New Roman"/>
          <w:sz w:val="28"/>
          <w:szCs w:val="28"/>
        </w:rPr>
        <w:t>.</w:t>
      </w:r>
    </w:p>
    <w:p w:rsidR="0097289D" w:rsidRPr="0015328B" w:rsidRDefault="0097289D" w:rsidP="004A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4. Бюджетные ассигнования резервного фонда администрации сельс</w:t>
      </w:r>
      <w:r w:rsidRPr="0015328B">
        <w:rPr>
          <w:rFonts w:ascii="Times New Roman" w:hAnsi="Times New Roman"/>
          <w:sz w:val="28"/>
          <w:szCs w:val="28"/>
        </w:rPr>
        <w:t>о</w:t>
      </w:r>
      <w:r w:rsidRPr="0015328B">
        <w:rPr>
          <w:rFonts w:ascii="Times New Roman" w:hAnsi="Times New Roman"/>
          <w:sz w:val="28"/>
          <w:szCs w:val="28"/>
        </w:rPr>
        <w:t>вета, предусмотренные в составе местного бюджета, используются по реш</w:t>
      </w:r>
      <w:r w:rsidRPr="0015328B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>нию администрации сельсовета.</w:t>
      </w:r>
    </w:p>
    <w:p w:rsidR="0097289D" w:rsidRPr="0015328B" w:rsidRDefault="0097289D" w:rsidP="004A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Pr="0015328B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15328B">
        <w:rPr>
          <w:rFonts w:ascii="Times New Roman" w:hAnsi="Times New Roman"/>
          <w:sz w:val="28"/>
          <w:szCs w:val="28"/>
        </w:rPr>
        <w:t>, предусмотренных в составе местного бю</w:t>
      </w:r>
      <w:r w:rsidRPr="0015328B">
        <w:rPr>
          <w:rFonts w:ascii="Times New Roman" w:hAnsi="Times New Roman"/>
          <w:sz w:val="28"/>
          <w:szCs w:val="28"/>
        </w:rPr>
        <w:t>д</w:t>
      </w:r>
      <w:r w:rsidRPr="0015328B">
        <w:rPr>
          <w:rFonts w:ascii="Times New Roman" w:hAnsi="Times New Roman"/>
          <w:sz w:val="28"/>
          <w:szCs w:val="28"/>
        </w:rPr>
        <w:t>жета, устанавливается администрацией сельсовета.</w:t>
      </w:r>
    </w:p>
    <w:p w:rsidR="0097289D" w:rsidRDefault="0097289D" w:rsidP="004A0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</w:t>
      </w:r>
      <w:r w:rsidRPr="0015328B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</w:t>
      </w:r>
      <w:r w:rsidRPr="0015328B">
        <w:rPr>
          <w:rFonts w:ascii="Times New Roman" w:hAnsi="Times New Roman"/>
          <w:sz w:val="28"/>
          <w:szCs w:val="28"/>
        </w:rPr>
        <w:t>н</w:t>
      </w:r>
      <w:r w:rsidRPr="0015328B">
        <w:rPr>
          <w:rFonts w:ascii="Times New Roman" w:hAnsi="Times New Roman"/>
          <w:sz w:val="28"/>
          <w:szCs w:val="28"/>
        </w:rPr>
        <w:t>да прилагается к годовому отчету об исполнении местного бюджета.</w:t>
      </w:r>
      <w:r w:rsidR="00F13207">
        <w:rPr>
          <w:rFonts w:ascii="Times New Roman" w:hAnsi="Times New Roman"/>
          <w:sz w:val="28"/>
          <w:szCs w:val="28"/>
        </w:rPr>
        <w:t>»</w:t>
      </w:r>
    </w:p>
    <w:p w:rsidR="0097289D" w:rsidRDefault="0097289D" w:rsidP="005C74D7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97289D" w:rsidRDefault="0097289D" w:rsidP="009762AC">
      <w:pPr>
        <w:spacing w:after="0" w:line="240" w:lineRule="auto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6310F">
        <w:rPr>
          <w:rStyle w:val="blk"/>
          <w:rFonts w:ascii="Times New Roman" w:hAnsi="Times New Roman"/>
          <w:i/>
          <w:sz w:val="28"/>
          <w:szCs w:val="28"/>
        </w:rPr>
        <w:t>2.</w:t>
      </w:r>
      <w:r w:rsidR="00E515C1">
        <w:rPr>
          <w:rStyle w:val="blk"/>
          <w:rFonts w:ascii="Times New Roman" w:hAnsi="Times New Roman"/>
          <w:i/>
          <w:sz w:val="28"/>
          <w:szCs w:val="28"/>
        </w:rPr>
        <w:t>5</w:t>
      </w:r>
      <w:r w:rsidR="00F13207">
        <w:rPr>
          <w:rStyle w:val="blk"/>
          <w:rFonts w:ascii="Times New Roman" w:hAnsi="Times New Roman"/>
          <w:i/>
          <w:sz w:val="28"/>
          <w:szCs w:val="28"/>
        </w:rPr>
        <w:t>.</w:t>
      </w:r>
      <w:r w:rsidRPr="0006310F">
        <w:rPr>
          <w:rFonts w:ascii="Times New Roman" w:hAnsi="Times New Roman"/>
          <w:b/>
          <w:bCs/>
          <w:i/>
          <w:color w:val="000000"/>
          <w:sz w:val="28"/>
          <w:szCs w:val="28"/>
        </w:rPr>
        <w:t>Статью 1</w:t>
      </w:r>
      <w:r w:rsidR="00E515C1"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Pr="0006310F">
        <w:rPr>
          <w:rFonts w:ascii="Times New Roman" w:hAnsi="Times New Roman"/>
          <w:b/>
          <w:bCs/>
          <w:i/>
          <w:color w:val="000000"/>
          <w:sz w:val="28"/>
          <w:szCs w:val="28"/>
        </w:rPr>
        <w:t>. Общие положения</w:t>
      </w:r>
    </w:p>
    <w:p w:rsidR="0097289D" w:rsidRPr="0006310F" w:rsidRDefault="0097289D" w:rsidP="009762AC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97289D" w:rsidRPr="0015328B" w:rsidRDefault="00F13207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289D" w:rsidRPr="0015328B">
        <w:rPr>
          <w:rFonts w:ascii="Times New Roman" w:hAnsi="Times New Roman"/>
          <w:sz w:val="28"/>
          <w:szCs w:val="28"/>
        </w:rPr>
        <w:t>1. Проект местного бюджета составляется на основе: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положений Послания Президента Российской Федерации Федерал</w:t>
      </w:r>
      <w:r w:rsidRPr="0015328B">
        <w:rPr>
          <w:rFonts w:ascii="Times New Roman" w:hAnsi="Times New Roman"/>
          <w:sz w:val="28"/>
          <w:szCs w:val="28"/>
        </w:rPr>
        <w:t>ь</w:t>
      </w:r>
      <w:r w:rsidRPr="0015328B">
        <w:rPr>
          <w:rFonts w:ascii="Times New Roman" w:hAnsi="Times New Roman"/>
          <w:sz w:val="28"/>
          <w:szCs w:val="28"/>
        </w:rPr>
        <w:t>ному Собранию Российской Федерации, определяющих бюджетную полит</w:t>
      </w:r>
      <w:r w:rsidRPr="0015328B">
        <w:rPr>
          <w:rFonts w:ascii="Times New Roman" w:hAnsi="Times New Roman"/>
          <w:sz w:val="28"/>
          <w:szCs w:val="28"/>
        </w:rPr>
        <w:t>и</w:t>
      </w:r>
      <w:r w:rsidRPr="0015328B">
        <w:rPr>
          <w:rFonts w:ascii="Times New Roman" w:hAnsi="Times New Roman"/>
          <w:sz w:val="28"/>
          <w:szCs w:val="28"/>
        </w:rPr>
        <w:t>ку (требования к бюджетной политике) в Российской Федерации;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основных направлений бюджетной</w:t>
      </w:r>
      <w:r>
        <w:rPr>
          <w:rFonts w:ascii="Times New Roman" w:hAnsi="Times New Roman"/>
          <w:sz w:val="28"/>
          <w:szCs w:val="28"/>
        </w:rPr>
        <w:t>,</w:t>
      </w:r>
      <w:r w:rsidR="00F13207">
        <w:rPr>
          <w:rFonts w:ascii="Times New Roman" w:hAnsi="Times New Roman"/>
          <w:sz w:val="28"/>
          <w:szCs w:val="28"/>
        </w:rPr>
        <w:t xml:space="preserve"> </w:t>
      </w:r>
      <w:r w:rsidRPr="0015328B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и таможенно-тарифной</w:t>
      </w:r>
      <w:r w:rsidRPr="0015328B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 Российской Федерации (основных направлениях бюджетной 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логовой политики муниципальных образований)</w:t>
      </w:r>
      <w:r w:rsidRPr="0015328B">
        <w:rPr>
          <w:rFonts w:ascii="Times New Roman" w:hAnsi="Times New Roman"/>
          <w:sz w:val="28"/>
          <w:szCs w:val="28"/>
        </w:rPr>
        <w:t>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lastRenderedPageBreak/>
        <w:t>- прогноза социально-экономического развития района;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бюджетного прогноза (проекта бюджетного прогноза, проекта изм</w:t>
      </w:r>
      <w:r w:rsidRPr="0015328B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>нений бюджетного прогноза) на долгосрочный период;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муниципальных программ (проектах муниципальных программ, пр</w:t>
      </w:r>
      <w:r w:rsidRPr="0015328B">
        <w:rPr>
          <w:rFonts w:ascii="Times New Roman" w:hAnsi="Times New Roman"/>
          <w:sz w:val="28"/>
          <w:szCs w:val="28"/>
        </w:rPr>
        <w:t>о</w:t>
      </w:r>
      <w:r w:rsidRPr="0015328B">
        <w:rPr>
          <w:rFonts w:ascii="Times New Roman" w:hAnsi="Times New Roman"/>
          <w:sz w:val="28"/>
          <w:szCs w:val="28"/>
        </w:rPr>
        <w:t>ектах изменений, вносимых в указанные программы).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2. Составление проекта местного бюджета является исключительной прерогативой администрации сельсовета.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Порядок организации этой работы, а также работы над документами и материалами, обязательными для предоставления одновременно с прое</w:t>
      </w:r>
      <w:r w:rsidRPr="0015328B">
        <w:rPr>
          <w:rFonts w:ascii="Times New Roman" w:hAnsi="Times New Roman"/>
          <w:color w:val="000000"/>
          <w:sz w:val="28"/>
          <w:szCs w:val="28"/>
        </w:rPr>
        <w:t>к</w:t>
      </w:r>
      <w:r w:rsidRPr="0015328B">
        <w:rPr>
          <w:rFonts w:ascii="Times New Roman" w:hAnsi="Times New Roman"/>
          <w:color w:val="000000"/>
          <w:sz w:val="28"/>
          <w:szCs w:val="28"/>
        </w:rPr>
        <w:t>том бюджета, определяется администрацией сельсовета в соответствии с Бю</w:t>
      </w:r>
      <w:r w:rsidRPr="0015328B">
        <w:rPr>
          <w:rFonts w:ascii="Times New Roman" w:hAnsi="Times New Roman"/>
          <w:color w:val="000000"/>
          <w:sz w:val="28"/>
          <w:szCs w:val="28"/>
        </w:rPr>
        <w:t>д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жетным </w:t>
      </w:r>
      <w:hyperlink r:id="rId9" w:history="1">
        <w:r w:rsidRPr="00E515C1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15328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 настоящим </w:t>
      </w:r>
      <w:r w:rsidR="003E7989">
        <w:rPr>
          <w:rFonts w:ascii="Times New Roman" w:hAnsi="Times New Roman"/>
          <w:color w:val="000000"/>
          <w:sz w:val="28"/>
          <w:szCs w:val="28"/>
        </w:rPr>
        <w:t>решением</w:t>
      </w:r>
      <w:r w:rsidRPr="0015328B">
        <w:rPr>
          <w:rFonts w:ascii="Times New Roman" w:hAnsi="Times New Roman"/>
          <w:color w:val="000000"/>
          <w:sz w:val="28"/>
          <w:szCs w:val="28"/>
        </w:rPr>
        <w:t>.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 xml:space="preserve">3. Проект местного бюджета составляется и утверждается сроком на три года (очередной </w:t>
      </w:r>
      <w:r w:rsidR="003E7989" w:rsidRPr="0015328B">
        <w:rPr>
          <w:rFonts w:ascii="Times New Roman" w:hAnsi="Times New Roman"/>
          <w:sz w:val="28"/>
          <w:szCs w:val="28"/>
        </w:rPr>
        <w:t>финансовый</w:t>
      </w:r>
      <w:r w:rsidR="003E7989">
        <w:rPr>
          <w:rFonts w:ascii="Times New Roman" w:hAnsi="Times New Roman"/>
          <w:sz w:val="28"/>
          <w:szCs w:val="28"/>
        </w:rPr>
        <w:t xml:space="preserve"> год</w:t>
      </w:r>
      <w:r w:rsidR="003E7989" w:rsidRPr="0015328B">
        <w:rPr>
          <w:rFonts w:ascii="Times New Roman" w:hAnsi="Times New Roman"/>
          <w:sz w:val="28"/>
          <w:szCs w:val="28"/>
        </w:rPr>
        <w:t xml:space="preserve"> и</w:t>
      </w:r>
      <w:r w:rsidRPr="0015328B">
        <w:rPr>
          <w:rFonts w:ascii="Times New Roman" w:hAnsi="Times New Roman"/>
          <w:sz w:val="28"/>
          <w:szCs w:val="28"/>
        </w:rPr>
        <w:t xml:space="preserve"> плановый период).</w:t>
      </w:r>
    </w:p>
    <w:p w:rsidR="0097289D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4. Непосредственное составление проекта местного бюджета осущес</w:t>
      </w:r>
      <w:r w:rsidRPr="0015328B">
        <w:rPr>
          <w:rFonts w:ascii="Times New Roman" w:hAnsi="Times New Roman"/>
          <w:color w:val="000000"/>
          <w:sz w:val="28"/>
          <w:szCs w:val="28"/>
        </w:rPr>
        <w:t>т</w:t>
      </w:r>
      <w:r w:rsidRPr="0015328B">
        <w:rPr>
          <w:rFonts w:ascii="Times New Roman" w:hAnsi="Times New Roman"/>
          <w:color w:val="000000"/>
          <w:sz w:val="28"/>
          <w:szCs w:val="28"/>
        </w:rPr>
        <w:t>вляет финансовое управление (бухгалтер</w:t>
      </w:r>
      <w:r w:rsidR="003E7989">
        <w:rPr>
          <w:rFonts w:ascii="Times New Roman" w:hAnsi="Times New Roman"/>
          <w:color w:val="000000"/>
          <w:sz w:val="28"/>
          <w:szCs w:val="28"/>
        </w:rPr>
        <w:t>ия</w:t>
      </w:r>
      <w:r w:rsidRPr="0015328B">
        <w:rPr>
          <w:rFonts w:ascii="Times New Roman" w:hAnsi="Times New Roman"/>
          <w:color w:val="000000"/>
          <w:sz w:val="28"/>
          <w:szCs w:val="28"/>
        </w:rPr>
        <w:t>).</w:t>
      </w:r>
      <w:r w:rsidR="00F13207">
        <w:rPr>
          <w:rFonts w:ascii="Times New Roman" w:hAnsi="Times New Roman"/>
          <w:color w:val="000000"/>
          <w:sz w:val="28"/>
          <w:szCs w:val="28"/>
        </w:rPr>
        <w:t>»</w:t>
      </w:r>
    </w:p>
    <w:p w:rsidR="0097289D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89D" w:rsidRPr="0015328B" w:rsidRDefault="0097289D" w:rsidP="00976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515C1">
        <w:rPr>
          <w:rFonts w:ascii="Times New Roman" w:hAnsi="Times New Roman"/>
          <w:color w:val="000000"/>
          <w:sz w:val="28"/>
          <w:szCs w:val="28"/>
        </w:rPr>
        <w:t>6</w:t>
      </w:r>
      <w:r w:rsidR="00F13207">
        <w:rPr>
          <w:rFonts w:ascii="Times New Roman" w:hAnsi="Times New Roman"/>
          <w:color w:val="000000"/>
          <w:sz w:val="28"/>
          <w:szCs w:val="28"/>
        </w:rPr>
        <w:t>.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Стать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ю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2</w:t>
      </w:r>
      <w:r w:rsidR="00E515C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Документы и материалы, предоставляемые вм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сте с проектом решения Совета депутатов о бюджете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89D" w:rsidRPr="0015328B" w:rsidRDefault="00F13207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7289D" w:rsidRPr="0015328B">
        <w:rPr>
          <w:rFonts w:ascii="Times New Roman" w:hAnsi="Times New Roman"/>
          <w:color w:val="000000"/>
          <w:sz w:val="28"/>
          <w:szCs w:val="28"/>
        </w:rPr>
        <w:t>1. Одновременно с проектом решения о бюджете в Совет депутатов представляются: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5328B">
        <w:rPr>
          <w:rFonts w:ascii="Times New Roman" w:hAnsi="Times New Roman"/>
          <w:sz w:val="28"/>
          <w:szCs w:val="28"/>
        </w:rPr>
        <w:t>основны</w:t>
      </w:r>
      <w:r w:rsidR="003E7989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 xml:space="preserve"> направлени</w:t>
      </w:r>
      <w:r w:rsidR="003E7989">
        <w:rPr>
          <w:rFonts w:ascii="Times New Roman" w:hAnsi="Times New Roman"/>
          <w:sz w:val="28"/>
          <w:szCs w:val="28"/>
        </w:rPr>
        <w:t>я</w:t>
      </w:r>
      <w:r w:rsidRPr="0015328B">
        <w:rPr>
          <w:rFonts w:ascii="Times New Roman" w:hAnsi="Times New Roman"/>
          <w:sz w:val="28"/>
          <w:szCs w:val="28"/>
        </w:rPr>
        <w:t xml:space="preserve"> бюджетной</w:t>
      </w:r>
      <w:r>
        <w:rPr>
          <w:rFonts w:ascii="Times New Roman" w:hAnsi="Times New Roman"/>
          <w:sz w:val="28"/>
          <w:szCs w:val="28"/>
        </w:rPr>
        <w:t>,</w:t>
      </w:r>
      <w:r w:rsidR="00F13207">
        <w:rPr>
          <w:rFonts w:ascii="Times New Roman" w:hAnsi="Times New Roman"/>
          <w:sz w:val="28"/>
          <w:szCs w:val="28"/>
        </w:rPr>
        <w:t xml:space="preserve"> </w:t>
      </w:r>
      <w:r w:rsidRPr="0015328B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и таможенно-тарифной</w:t>
      </w:r>
      <w:r w:rsidRPr="0015328B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 Российской Федерации (основны</w:t>
      </w:r>
      <w:r w:rsidR="003E79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направления бюджетной и 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говой политики муниципальных образований)</w:t>
      </w:r>
      <w:r w:rsidRPr="0015328B">
        <w:rPr>
          <w:rFonts w:ascii="Times New Roman" w:hAnsi="Times New Roman"/>
          <w:color w:val="000000"/>
          <w:sz w:val="28"/>
          <w:szCs w:val="28"/>
        </w:rPr>
        <w:t>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предварительные итоги социально-экономического развития муниц</w:t>
      </w:r>
      <w:r w:rsidRPr="0015328B">
        <w:rPr>
          <w:rFonts w:ascii="Times New Roman" w:hAnsi="Times New Roman"/>
          <w:color w:val="000000"/>
          <w:sz w:val="28"/>
          <w:szCs w:val="28"/>
        </w:rPr>
        <w:t>и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</w:t>
      </w:r>
      <w:r w:rsidR="00E515C1">
        <w:rPr>
          <w:rFonts w:ascii="Times New Roman" w:hAnsi="Times New Roman"/>
          <w:color w:val="000000"/>
          <w:sz w:val="28"/>
          <w:szCs w:val="28"/>
        </w:rPr>
        <w:t>Соловьевский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</w:t>
      </w:r>
      <w:r w:rsidRPr="0015328B">
        <w:rPr>
          <w:rFonts w:ascii="Times New Roman" w:hAnsi="Times New Roman"/>
          <w:color w:val="000000"/>
          <w:sz w:val="28"/>
          <w:szCs w:val="28"/>
        </w:rPr>
        <w:t>н</w:t>
      </w:r>
      <w:r w:rsidRPr="0015328B">
        <w:rPr>
          <w:rFonts w:ascii="Times New Roman" w:hAnsi="Times New Roman"/>
          <w:color w:val="000000"/>
          <w:sz w:val="28"/>
          <w:szCs w:val="28"/>
        </w:rPr>
        <w:t>бургской области за истекший период текущего финансового года и ожида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мые итоги социально-экономического развития муниципального образования </w:t>
      </w:r>
      <w:r w:rsidR="00E515C1">
        <w:rPr>
          <w:rFonts w:ascii="Times New Roman" w:hAnsi="Times New Roman"/>
          <w:color w:val="000000"/>
          <w:sz w:val="28"/>
          <w:szCs w:val="28"/>
        </w:rPr>
        <w:t>Соловьевский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области за т</w:t>
      </w:r>
      <w:r w:rsidRPr="0015328B">
        <w:rPr>
          <w:rFonts w:ascii="Times New Roman" w:hAnsi="Times New Roman"/>
          <w:color w:val="000000"/>
          <w:sz w:val="28"/>
          <w:szCs w:val="28"/>
        </w:rPr>
        <w:t>е</w:t>
      </w:r>
      <w:r w:rsidRPr="0015328B">
        <w:rPr>
          <w:rFonts w:ascii="Times New Roman" w:hAnsi="Times New Roman"/>
          <w:color w:val="000000"/>
          <w:sz w:val="28"/>
          <w:szCs w:val="28"/>
        </w:rPr>
        <w:t>кущий финансовый год;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прогноз социально-экономического развития муниципального обр</w:t>
      </w:r>
      <w:r w:rsidRPr="0015328B">
        <w:rPr>
          <w:rFonts w:ascii="Times New Roman" w:hAnsi="Times New Roman"/>
          <w:color w:val="000000"/>
          <w:sz w:val="28"/>
          <w:szCs w:val="28"/>
        </w:rPr>
        <w:t>а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зования </w:t>
      </w:r>
      <w:r w:rsidR="00E515C1">
        <w:rPr>
          <w:rFonts w:ascii="Times New Roman" w:hAnsi="Times New Roman"/>
          <w:color w:val="000000"/>
          <w:sz w:val="28"/>
          <w:szCs w:val="28"/>
        </w:rPr>
        <w:t>Соловьевский</w:t>
      </w:r>
      <w:r w:rsidRPr="0015328B">
        <w:rPr>
          <w:rFonts w:ascii="Times New Roman" w:hAnsi="Times New Roman"/>
          <w:color w:val="000000"/>
          <w:sz w:val="28"/>
          <w:szCs w:val="28"/>
        </w:rPr>
        <w:t xml:space="preserve"> сельсовет Оренбургского района Оренбургской обла</w:t>
      </w:r>
      <w:r w:rsidRPr="0015328B">
        <w:rPr>
          <w:rFonts w:ascii="Times New Roman" w:hAnsi="Times New Roman"/>
          <w:color w:val="000000"/>
          <w:sz w:val="28"/>
          <w:szCs w:val="28"/>
        </w:rPr>
        <w:t>с</w:t>
      </w:r>
      <w:r w:rsidRPr="0015328B">
        <w:rPr>
          <w:rFonts w:ascii="Times New Roman" w:hAnsi="Times New Roman"/>
          <w:color w:val="000000"/>
          <w:sz w:val="28"/>
          <w:szCs w:val="28"/>
        </w:rPr>
        <w:t>ти 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прогноз основных характеристик (общий объем доходов, общий об</w:t>
      </w:r>
      <w:r w:rsidRPr="0015328B">
        <w:rPr>
          <w:rFonts w:ascii="Times New Roman" w:hAnsi="Times New Roman"/>
          <w:color w:val="000000"/>
          <w:sz w:val="28"/>
          <w:szCs w:val="28"/>
        </w:rPr>
        <w:t>ъ</w:t>
      </w:r>
      <w:r w:rsidRPr="0015328B">
        <w:rPr>
          <w:rFonts w:ascii="Times New Roman" w:hAnsi="Times New Roman"/>
          <w:color w:val="000000"/>
          <w:sz w:val="28"/>
          <w:szCs w:val="28"/>
        </w:rPr>
        <w:t>ем расходов, дефицита (профицита) бюджета);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пояснительная записка к проекту бюджета;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методики (проекты методик) расчетов распределения межбюдже</w:t>
      </w:r>
      <w:r w:rsidRPr="0015328B">
        <w:rPr>
          <w:rFonts w:ascii="Times New Roman" w:hAnsi="Times New Roman"/>
          <w:color w:val="000000"/>
          <w:sz w:val="28"/>
          <w:szCs w:val="28"/>
        </w:rPr>
        <w:t>т</w:t>
      </w:r>
      <w:r w:rsidRPr="0015328B">
        <w:rPr>
          <w:rFonts w:ascii="Times New Roman" w:hAnsi="Times New Roman"/>
          <w:color w:val="000000"/>
          <w:sz w:val="28"/>
          <w:szCs w:val="28"/>
        </w:rPr>
        <w:t>ных трансфертов;</w:t>
      </w:r>
    </w:p>
    <w:p w:rsidR="0097289D" w:rsidRPr="0015328B" w:rsidRDefault="0097289D" w:rsidP="00976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верхний предел муниципального внутреннего долга на 1 января г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да, следующего за очередным финансовым годом (очередным финансовым г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дом и каждым годом планового периода);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- оценка ожидаемого исполнения бюджета на текущий финансовый год;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предложенные Советам депутатов, органами судебной системы, Счетной палатой района, проекты бюджетных смет указанных органов, пре</w:t>
      </w:r>
      <w:r w:rsidRPr="0015328B">
        <w:rPr>
          <w:rFonts w:ascii="Times New Roman" w:hAnsi="Times New Roman"/>
          <w:sz w:val="28"/>
          <w:szCs w:val="28"/>
        </w:rPr>
        <w:t>д</w:t>
      </w:r>
      <w:r w:rsidRPr="0015328B">
        <w:rPr>
          <w:rFonts w:ascii="Times New Roman" w:hAnsi="Times New Roman"/>
          <w:sz w:val="28"/>
          <w:szCs w:val="28"/>
        </w:rPr>
        <w:lastRenderedPageBreak/>
        <w:t>ставляемые в случае возникновения разногласий с финансовым управлением в отношении указанных бюджетных смет.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реестры источников доходов бюджетов бюджетной системы Росси</w:t>
      </w:r>
      <w:r w:rsidRPr="0015328B">
        <w:rPr>
          <w:rFonts w:ascii="Times New Roman" w:hAnsi="Times New Roman"/>
          <w:sz w:val="28"/>
          <w:szCs w:val="28"/>
        </w:rPr>
        <w:t>й</w:t>
      </w:r>
      <w:r w:rsidRPr="0015328B">
        <w:rPr>
          <w:rFonts w:ascii="Times New Roman" w:hAnsi="Times New Roman"/>
          <w:sz w:val="28"/>
          <w:szCs w:val="28"/>
        </w:rPr>
        <w:t>ской Федерации;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бюджетный прогноз (проект бюджетного прогноза, проект измен</w:t>
      </w:r>
      <w:r w:rsidRPr="0015328B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>ний бюджетного прогноза) на долгосрочный период;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- перечень и паспорта районных муниципальных программ (проекты изменений в паспорта муниципальных программ).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sz w:val="28"/>
          <w:szCs w:val="28"/>
        </w:rPr>
        <w:t>В случае утверждения решения о бюджете распределения бюджетных ассигнований по муниципальным программам и непрограммным направл</w:t>
      </w:r>
      <w:r w:rsidRPr="0015328B">
        <w:rPr>
          <w:rFonts w:ascii="Times New Roman" w:hAnsi="Times New Roman"/>
          <w:sz w:val="28"/>
          <w:szCs w:val="28"/>
        </w:rPr>
        <w:t>е</w:t>
      </w:r>
      <w:r w:rsidRPr="0015328B">
        <w:rPr>
          <w:rFonts w:ascii="Times New Roman" w:hAnsi="Times New Roman"/>
          <w:sz w:val="28"/>
          <w:szCs w:val="28"/>
        </w:rPr>
        <w:t>ниям деятельности к проекту решения о бюджете представляются паспорта муниципальных программ.</w:t>
      </w:r>
    </w:p>
    <w:p w:rsidR="0097289D" w:rsidRPr="0015328B" w:rsidRDefault="0097289D" w:rsidP="0097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2. Глава муниципального образования (администрация) вправе также предоставлять иные документы и материалы, которые он считает необход</w:t>
      </w:r>
      <w:r w:rsidRPr="0015328B">
        <w:rPr>
          <w:rFonts w:ascii="Times New Roman" w:hAnsi="Times New Roman"/>
          <w:color w:val="000000"/>
          <w:sz w:val="28"/>
          <w:szCs w:val="28"/>
        </w:rPr>
        <w:t>и</w:t>
      </w:r>
      <w:r w:rsidRPr="0015328B">
        <w:rPr>
          <w:rFonts w:ascii="Times New Roman" w:hAnsi="Times New Roman"/>
          <w:color w:val="000000"/>
          <w:sz w:val="28"/>
          <w:szCs w:val="28"/>
        </w:rPr>
        <w:t>мыми для рассмотрения проекта местного бюджета на очередной финанс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вый год.</w:t>
      </w:r>
    </w:p>
    <w:p w:rsidR="0097289D" w:rsidRPr="00005199" w:rsidRDefault="0097289D" w:rsidP="005C7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8B">
        <w:rPr>
          <w:rFonts w:ascii="Times New Roman" w:hAnsi="Times New Roman"/>
          <w:color w:val="000000"/>
          <w:sz w:val="28"/>
          <w:szCs w:val="28"/>
        </w:rPr>
        <w:t>3. Администрация сельсовета имеет право в ходе рассмотрения пр</w:t>
      </w:r>
      <w:r w:rsidRPr="0015328B">
        <w:rPr>
          <w:rFonts w:ascii="Times New Roman" w:hAnsi="Times New Roman"/>
          <w:color w:val="000000"/>
          <w:sz w:val="28"/>
          <w:szCs w:val="28"/>
        </w:rPr>
        <w:t>о</w:t>
      </w:r>
      <w:r w:rsidRPr="0015328B">
        <w:rPr>
          <w:rFonts w:ascii="Times New Roman" w:hAnsi="Times New Roman"/>
          <w:color w:val="000000"/>
          <w:sz w:val="28"/>
          <w:szCs w:val="28"/>
        </w:rPr>
        <w:t>екта бюджета Советом депутатов уточнять оценку ожидаемого исполнения бю</w:t>
      </w:r>
      <w:r w:rsidRPr="0015328B">
        <w:rPr>
          <w:rFonts w:ascii="Times New Roman" w:hAnsi="Times New Roman"/>
          <w:color w:val="000000"/>
          <w:sz w:val="28"/>
          <w:szCs w:val="28"/>
        </w:rPr>
        <w:t>д</w:t>
      </w:r>
      <w:r w:rsidRPr="0015328B">
        <w:rPr>
          <w:rFonts w:ascii="Times New Roman" w:hAnsi="Times New Roman"/>
          <w:color w:val="000000"/>
          <w:sz w:val="28"/>
          <w:szCs w:val="28"/>
        </w:rPr>
        <w:t>жета за текущий финансовый год в соответствии с фактическими да</w:t>
      </w:r>
      <w:r w:rsidRPr="0015328B">
        <w:rPr>
          <w:rFonts w:ascii="Times New Roman" w:hAnsi="Times New Roman"/>
          <w:color w:val="000000"/>
          <w:sz w:val="28"/>
          <w:szCs w:val="28"/>
        </w:rPr>
        <w:t>н</w:t>
      </w:r>
      <w:r w:rsidRPr="0015328B">
        <w:rPr>
          <w:rFonts w:ascii="Times New Roman" w:hAnsi="Times New Roman"/>
          <w:color w:val="000000"/>
          <w:sz w:val="28"/>
          <w:szCs w:val="28"/>
        </w:rPr>
        <w:t>ными, получаемыми в ходе исполнения бюджета.</w:t>
      </w:r>
      <w:r w:rsidR="00F13207">
        <w:rPr>
          <w:rFonts w:ascii="Times New Roman" w:hAnsi="Times New Roman"/>
          <w:color w:val="000000"/>
          <w:sz w:val="28"/>
          <w:szCs w:val="28"/>
        </w:rPr>
        <w:t>»</w:t>
      </w:r>
    </w:p>
    <w:p w:rsidR="0097289D" w:rsidRPr="00B93AB1" w:rsidRDefault="0097289D" w:rsidP="00F13207">
      <w:pPr>
        <w:pStyle w:val="1"/>
        <w:ind w:firstLine="567"/>
        <w:rPr>
          <w:i/>
          <w:sz w:val="28"/>
          <w:szCs w:val="28"/>
        </w:rPr>
      </w:pPr>
      <w:r w:rsidRPr="00B93AB1">
        <w:rPr>
          <w:b w:val="0"/>
          <w:sz w:val="28"/>
          <w:szCs w:val="28"/>
        </w:rPr>
        <w:t>2.</w:t>
      </w:r>
      <w:r w:rsidR="00E515C1">
        <w:rPr>
          <w:b w:val="0"/>
          <w:sz w:val="28"/>
          <w:szCs w:val="28"/>
        </w:rPr>
        <w:t>7</w:t>
      </w:r>
      <w:r w:rsidR="00F13207">
        <w:rPr>
          <w:b w:val="0"/>
          <w:sz w:val="28"/>
          <w:szCs w:val="28"/>
        </w:rPr>
        <w:t xml:space="preserve">. </w:t>
      </w:r>
      <w:r w:rsidRPr="00B93AB1">
        <w:rPr>
          <w:i/>
          <w:sz w:val="28"/>
          <w:szCs w:val="28"/>
        </w:rPr>
        <w:t>До</w:t>
      </w:r>
      <w:r w:rsidR="00F13207">
        <w:rPr>
          <w:i/>
          <w:sz w:val="28"/>
          <w:szCs w:val="28"/>
        </w:rPr>
        <w:t xml:space="preserve">полнить </w:t>
      </w:r>
      <w:r w:rsidRPr="00B93AB1">
        <w:rPr>
          <w:i/>
          <w:sz w:val="28"/>
          <w:szCs w:val="28"/>
        </w:rPr>
        <w:t xml:space="preserve"> положение Стать</w:t>
      </w:r>
      <w:r w:rsidR="00F13207">
        <w:rPr>
          <w:i/>
          <w:sz w:val="28"/>
          <w:szCs w:val="28"/>
        </w:rPr>
        <w:t>ей</w:t>
      </w:r>
      <w:r w:rsidRPr="00B93AB1">
        <w:rPr>
          <w:i/>
          <w:sz w:val="28"/>
          <w:szCs w:val="28"/>
        </w:rPr>
        <w:t xml:space="preserve"> 1</w:t>
      </w:r>
      <w:r w:rsidR="00F832F6">
        <w:rPr>
          <w:i/>
          <w:sz w:val="28"/>
          <w:szCs w:val="28"/>
        </w:rPr>
        <w:t>7</w:t>
      </w:r>
      <w:r w:rsidRPr="00B93AB1">
        <w:rPr>
          <w:i/>
          <w:sz w:val="28"/>
          <w:szCs w:val="28"/>
        </w:rPr>
        <w:t>.1</w:t>
      </w:r>
      <w:r w:rsidR="00F13207">
        <w:rPr>
          <w:i/>
          <w:sz w:val="28"/>
          <w:szCs w:val="28"/>
        </w:rPr>
        <w:t xml:space="preserve"> </w:t>
      </w:r>
      <w:r w:rsidRPr="00B93AB1">
        <w:rPr>
          <w:i/>
          <w:sz w:val="28"/>
          <w:szCs w:val="28"/>
        </w:rPr>
        <w:t>Дорожные фонды</w:t>
      </w:r>
    </w:p>
    <w:p w:rsidR="0097289D" w:rsidRPr="00A31AEE" w:rsidRDefault="00F13207" w:rsidP="00A31AEE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A31AEE">
        <w:rPr>
          <w:rStyle w:val="blk"/>
          <w:rFonts w:ascii="Times New Roman" w:hAnsi="Times New Roman"/>
          <w:sz w:val="28"/>
          <w:szCs w:val="28"/>
        </w:rPr>
        <w:t>«</w:t>
      </w:r>
      <w:r w:rsidR="0097289D" w:rsidRPr="00A31AEE">
        <w:rPr>
          <w:rStyle w:val="blk"/>
          <w:rFonts w:ascii="Times New Roman" w:hAnsi="Times New Roman"/>
          <w:sz w:val="28"/>
          <w:szCs w:val="28"/>
        </w:rPr>
        <w:t>Дорожный фонд - часть средств бюджета, подлежащая использованию в целях финансового обеспечения дорожной деятельности в отношении а</w:t>
      </w:r>
      <w:r w:rsidR="0097289D" w:rsidRPr="00A31AEE">
        <w:rPr>
          <w:rStyle w:val="blk"/>
          <w:rFonts w:ascii="Times New Roman" w:hAnsi="Times New Roman"/>
          <w:sz w:val="28"/>
          <w:szCs w:val="28"/>
        </w:rPr>
        <w:t>в</w:t>
      </w:r>
      <w:r w:rsidR="0097289D" w:rsidRPr="00A31AEE">
        <w:rPr>
          <w:rStyle w:val="blk"/>
          <w:rFonts w:ascii="Times New Roman" w:hAnsi="Times New Roman"/>
          <w:sz w:val="28"/>
          <w:szCs w:val="28"/>
        </w:rPr>
        <w:t>томобильных дорог общего пользования. К дорожным фондам относятся м</w:t>
      </w:r>
      <w:r w:rsidR="0097289D" w:rsidRPr="00A31AEE">
        <w:rPr>
          <w:rStyle w:val="blk"/>
          <w:rFonts w:ascii="Times New Roman" w:hAnsi="Times New Roman"/>
          <w:sz w:val="28"/>
          <w:szCs w:val="28"/>
        </w:rPr>
        <w:t>у</w:t>
      </w:r>
      <w:r w:rsidR="0097289D" w:rsidRPr="00A31AEE">
        <w:rPr>
          <w:rStyle w:val="blk"/>
          <w:rFonts w:ascii="Times New Roman" w:hAnsi="Times New Roman"/>
          <w:sz w:val="28"/>
          <w:szCs w:val="28"/>
        </w:rPr>
        <w:t>ниципальные дорожные фонды.</w:t>
      </w:r>
      <w:r w:rsidRPr="00A31AE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7289D" w:rsidRPr="00A31AEE">
        <w:rPr>
          <w:rFonts w:ascii="Times New Roman" w:hAnsi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</w:t>
      </w:r>
      <w:r w:rsidR="0097289D" w:rsidRPr="00A31AEE">
        <w:rPr>
          <w:rFonts w:ascii="Times New Roman" w:hAnsi="Times New Roman"/>
          <w:sz w:val="28"/>
          <w:szCs w:val="28"/>
        </w:rPr>
        <w:t>в</w:t>
      </w:r>
      <w:r w:rsidR="0097289D" w:rsidRPr="00A31AEE">
        <w:rPr>
          <w:rFonts w:ascii="Times New Roman" w:hAnsi="Times New Roman"/>
          <w:sz w:val="28"/>
          <w:szCs w:val="28"/>
        </w:rPr>
        <w:t>ляются на увеличение бюджетных асси</w:t>
      </w:r>
      <w:r w:rsidR="0097289D" w:rsidRPr="00A31AEE">
        <w:rPr>
          <w:rFonts w:ascii="Times New Roman" w:hAnsi="Times New Roman"/>
          <w:sz w:val="28"/>
          <w:szCs w:val="28"/>
        </w:rPr>
        <w:t>г</w:t>
      </w:r>
      <w:r w:rsidR="0097289D" w:rsidRPr="00A31AEE">
        <w:rPr>
          <w:rFonts w:ascii="Times New Roman" w:hAnsi="Times New Roman"/>
          <w:sz w:val="28"/>
          <w:szCs w:val="28"/>
        </w:rPr>
        <w:t>нований муниципального дорожного фонда в очередном финансовом году.</w:t>
      </w:r>
      <w:r w:rsidRPr="00A31AEE">
        <w:rPr>
          <w:rFonts w:ascii="Times New Roman" w:hAnsi="Times New Roman"/>
          <w:sz w:val="28"/>
          <w:szCs w:val="28"/>
        </w:rPr>
        <w:t>»</w:t>
      </w:r>
    </w:p>
    <w:p w:rsidR="0097289D" w:rsidRPr="00A31AEE" w:rsidRDefault="0097289D" w:rsidP="00A31AEE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A31AEE">
        <w:rPr>
          <w:rFonts w:ascii="Times New Roman" w:hAnsi="Times New Roman"/>
          <w:color w:val="000000"/>
          <w:sz w:val="28"/>
          <w:szCs w:val="28"/>
        </w:rPr>
        <w:t>3.Контроль за исполнением настоящего решения возложить на пост</w:t>
      </w:r>
      <w:r w:rsidRPr="00A31AEE">
        <w:rPr>
          <w:rFonts w:ascii="Times New Roman" w:hAnsi="Times New Roman"/>
          <w:color w:val="000000"/>
          <w:sz w:val="28"/>
          <w:szCs w:val="28"/>
        </w:rPr>
        <w:t>о</w:t>
      </w:r>
      <w:r w:rsidRPr="00A31AEE">
        <w:rPr>
          <w:rFonts w:ascii="Times New Roman" w:hAnsi="Times New Roman"/>
          <w:color w:val="000000"/>
          <w:sz w:val="28"/>
          <w:szCs w:val="28"/>
        </w:rPr>
        <w:t>янную комиссию по бюджетной, налоговой и финансовой политике, собс</w:t>
      </w:r>
      <w:r w:rsidRPr="00A31AEE">
        <w:rPr>
          <w:rFonts w:ascii="Times New Roman" w:hAnsi="Times New Roman"/>
          <w:color w:val="000000"/>
          <w:sz w:val="28"/>
          <w:szCs w:val="28"/>
        </w:rPr>
        <w:t>т</w:t>
      </w:r>
      <w:r w:rsidRPr="00A31AEE">
        <w:rPr>
          <w:rFonts w:ascii="Times New Roman" w:hAnsi="Times New Roman"/>
          <w:color w:val="000000"/>
          <w:sz w:val="28"/>
          <w:szCs w:val="28"/>
        </w:rPr>
        <w:t>ве</w:t>
      </w:r>
      <w:r w:rsidR="00E515C1" w:rsidRPr="00A31AEE">
        <w:rPr>
          <w:rFonts w:ascii="Times New Roman" w:hAnsi="Times New Roman"/>
          <w:color w:val="000000"/>
          <w:sz w:val="28"/>
          <w:szCs w:val="28"/>
        </w:rPr>
        <w:t>нн</w:t>
      </w:r>
      <w:r w:rsidR="00E515C1" w:rsidRPr="00A31AEE">
        <w:rPr>
          <w:rFonts w:ascii="Times New Roman" w:hAnsi="Times New Roman"/>
          <w:color w:val="000000"/>
          <w:sz w:val="28"/>
          <w:szCs w:val="28"/>
        </w:rPr>
        <w:t>о</w:t>
      </w:r>
      <w:r w:rsidR="00E515C1" w:rsidRPr="00A31AEE">
        <w:rPr>
          <w:rFonts w:ascii="Times New Roman" w:hAnsi="Times New Roman"/>
          <w:color w:val="000000"/>
          <w:sz w:val="28"/>
          <w:szCs w:val="28"/>
        </w:rPr>
        <w:t>сти и экономическим вопросам</w:t>
      </w:r>
      <w:r w:rsidR="00A31AEE" w:rsidRPr="00A31AEE">
        <w:rPr>
          <w:rFonts w:ascii="Times New Roman" w:hAnsi="Times New Roman"/>
          <w:color w:val="000000"/>
          <w:sz w:val="28"/>
          <w:szCs w:val="28"/>
        </w:rPr>
        <w:t xml:space="preserve"> (Евдокимов Е.П.)</w:t>
      </w:r>
      <w:r w:rsidRPr="00A31AEE">
        <w:rPr>
          <w:rFonts w:ascii="Times New Roman" w:hAnsi="Times New Roman"/>
          <w:color w:val="000000"/>
          <w:sz w:val="28"/>
          <w:szCs w:val="28"/>
        </w:rPr>
        <w:t>.</w:t>
      </w:r>
    </w:p>
    <w:p w:rsidR="0097289D" w:rsidRPr="00A31AEE" w:rsidRDefault="0097289D" w:rsidP="00A31AEE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A31AEE">
        <w:rPr>
          <w:rFonts w:ascii="Times New Roman" w:hAnsi="Times New Roman"/>
          <w:sz w:val="28"/>
          <w:szCs w:val="28"/>
        </w:rPr>
        <w:t>4. Обнародовать настоящее решение в установленном порядке и ра</w:t>
      </w:r>
      <w:r w:rsidRPr="00A31AEE">
        <w:rPr>
          <w:rFonts w:ascii="Times New Roman" w:hAnsi="Times New Roman"/>
          <w:sz w:val="28"/>
          <w:szCs w:val="28"/>
        </w:rPr>
        <w:t>з</w:t>
      </w:r>
      <w:r w:rsidRPr="00A31AEE">
        <w:rPr>
          <w:rFonts w:ascii="Times New Roman" w:hAnsi="Times New Roman"/>
          <w:sz w:val="28"/>
          <w:szCs w:val="28"/>
        </w:rPr>
        <w:t>местить на сайте муниципал</w:t>
      </w:r>
      <w:r w:rsidRPr="00A31AEE">
        <w:rPr>
          <w:rFonts w:ascii="Times New Roman" w:hAnsi="Times New Roman"/>
          <w:sz w:val="28"/>
          <w:szCs w:val="28"/>
        </w:rPr>
        <w:t>ь</w:t>
      </w:r>
      <w:r w:rsidRPr="00A31AEE">
        <w:rPr>
          <w:rFonts w:ascii="Times New Roman" w:hAnsi="Times New Roman"/>
          <w:sz w:val="28"/>
          <w:szCs w:val="28"/>
        </w:rPr>
        <w:t xml:space="preserve">ного образования </w:t>
      </w:r>
      <w:r w:rsidR="00E515C1" w:rsidRPr="00A31AEE">
        <w:rPr>
          <w:rFonts w:ascii="Times New Roman" w:hAnsi="Times New Roman"/>
          <w:sz w:val="28"/>
          <w:szCs w:val="28"/>
        </w:rPr>
        <w:t xml:space="preserve">Соловьевский </w:t>
      </w:r>
      <w:r w:rsidRPr="00A31AEE">
        <w:rPr>
          <w:rFonts w:ascii="Times New Roman" w:hAnsi="Times New Roman"/>
          <w:sz w:val="28"/>
          <w:szCs w:val="28"/>
        </w:rPr>
        <w:t>сельсовет</w:t>
      </w:r>
    </w:p>
    <w:p w:rsidR="0097289D" w:rsidRPr="00A31AEE" w:rsidRDefault="0097289D" w:rsidP="00A31AEE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A31AEE">
        <w:rPr>
          <w:rFonts w:ascii="Times New Roman" w:hAnsi="Times New Roman"/>
          <w:sz w:val="28"/>
          <w:szCs w:val="28"/>
        </w:rPr>
        <w:t>5. Настоящее решение вступает в силу после его обнародования.</w:t>
      </w:r>
    </w:p>
    <w:p w:rsidR="0097289D" w:rsidRPr="00A31AEE" w:rsidRDefault="0097289D" w:rsidP="00A31AEE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A31AEE" w:rsidRDefault="00A31AEE" w:rsidP="00F13207">
      <w:pPr>
        <w:pStyle w:val="ab"/>
        <w:rPr>
          <w:rFonts w:ascii="Times New Roman" w:hAnsi="Times New Roman"/>
          <w:sz w:val="28"/>
          <w:szCs w:val="28"/>
        </w:rPr>
      </w:pPr>
    </w:p>
    <w:p w:rsidR="00A31AEE" w:rsidRPr="00F13207" w:rsidRDefault="00A31AEE" w:rsidP="00F13207">
      <w:pPr>
        <w:pStyle w:val="ab"/>
        <w:rPr>
          <w:rFonts w:ascii="Times New Roman" w:hAnsi="Times New Roman"/>
          <w:sz w:val="28"/>
          <w:szCs w:val="28"/>
        </w:rPr>
      </w:pPr>
    </w:p>
    <w:p w:rsidR="0097289D" w:rsidRPr="00F13207" w:rsidRDefault="0097289D" w:rsidP="00F13207">
      <w:pPr>
        <w:pStyle w:val="ab"/>
        <w:rPr>
          <w:rFonts w:ascii="Times New Roman" w:hAnsi="Times New Roman"/>
          <w:sz w:val="28"/>
          <w:szCs w:val="28"/>
        </w:rPr>
      </w:pPr>
      <w:r w:rsidRPr="00F13207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F13207">
        <w:rPr>
          <w:rFonts w:ascii="Times New Roman" w:hAnsi="Times New Roman"/>
          <w:sz w:val="28"/>
          <w:szCs w:val="28"/>
        </w:rPr>
        <w:t xml:space="preserve"> -</w:t>
      </w:r>
    </w:p>
    <w:p w:rsidR="0097289D" w:rsidRPr="00F13207" w:rsidRDefault="00A31AEE" w:rsidP="00F1320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289D" w:rsidRPr="00F13207">
        <w:rPr>
          <w:rFonts w:ascii="Times New Roman" w:hAnsi="Times New Roman"/>
          <w:sz w:val="28"/>
          <w:szCs w:val="28"/>
        </w:rPr>
        <w:t>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7289D" w:rsidRPr="00F132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515C1" w:rsidRPr="00F13207">
        <w:rPr>
          <w:rFonts w:ascii="Times New Roman" w:hAnsi="Times New Roman"/>
          <w:sz w:val="28"/>
          <w:szCs w:val="28"/>
        </w:rPr>
        <w:t>И.В.Безбородов</w:t>
      </w:r>
    </w:p>
    <w:p w:rsidR="00A31AEE" w:rsidRDefault="00A31AEE" w:rsidP="00A31AEE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97289D" w:rsidRPr="00A31AEE" w:rsidRDefault="00A31AEE" w:rsidP="00A31AEE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A31AEE">
        <w:rPr>
          <w:rFonts w:ascii="Times New Roman" w:hAnsi="Times New Roman"/>
          <w:sz w:val="24"/>
          <w:szCs w:val="24"/>
        </w:rPr>
        <w:t>Разослано: администрации сельсовета, финансовому управлению района, п</w:t>
      </w:r>
      <w:r w:rsidRPr="00A31AEE">
        <w:rPr>
          <w:rFonts w:ascii="Times New Roman" w:hAnsi="Times New Roman"/>
          <w:color w:val="000000"/>
          <w:sz w:val="24"/>
          <w:szCs w:val="24"/>
        </w:rPr>
        <w:t>рокуратуре района, в д</w:t>
      </w:r>
      <w:r w:rsidRPr="00A31AEE">
        <w:rPr>
          <w:rFonts w:ascii="Times New Roman" w:hAnsi="Times New Roman"/>
          <w:color w:val="000000"/>
          <w:sz w:val="24"/>
          <w:szCs w:val="24"/>
        </w:rPr>
        <w:t>е</w:t>
      </w:r>
      <w:r w:rsidRPr="00A31AEE">
        <w:rPr>
          <w:rFonts w:ascii="Times New Roman" w:hAnsi="Times New Roman"/>
          <w:color w:val="000000"/>
          <w:sz w:val="24"/>
          <w:szCs w:val="24"/>
        </w:rPr>
        <w:t>ло</w:t>
      </w:r>
    </w:p>
    <w:sectPr w:rsidR="0097289D" w:rsidRPr="00A31AEE" w:rsidSect="000071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B2" w:rsidRDefault="00E327B2" w:rsidP="0015328B">
      <w:pPr>
        <w:spacing w:after="0" w:line="240" w:lineRule="auto"/>
      </w:pPr>
      <w:r>
        <w:separator/>
      </w:r>
    </w:p>
  </w:endnote>
  <w:endnote w:type="continuationSeparator" w:id="1">
    <w:p w:rsidR="00E327B2" w:rsidRDefault="00E327B2" w:rsidP="0015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B2" w:rsidRDefault="00E327B2" w:rsidP="0015328B">
      <w:pPr>
        <w:spacing w:after="0" w:line="240" w:lineRule="auto"/>
      </w:pPr>
      <w:r>
        <w:separator/>
      </w:r>
    </w:p>
  </w:footnote>
  <w:footnote w:type="continuationSeparator" w:id="1">
    <w:p w:rsidR="00E327B2" w:rsidRDefault="00E327B2" w:rsidP="0015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E45"/>
    <w:multiLevelType w:val="multilevel"/>
    <w:tmpl w:val="397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24C1D"/>
    <w:multiLevelType w:val="multilevel"/>
    <w:tmpl w:val="650CE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EAE0311"/>
    <w:multiLevelType w:val="multilevel"/>
    <w:tmpl w:val="A7529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FBF4D39"/>
    <w:multiLevelType w:val="multilevel"/>
    <w:tmpl w:val="9BB4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5136AC"/>
    <w:multiLevelType w:val="multilevel"/>
    <w:tmpl w:val="620A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4617F1"/>
    <w:multiLevelType w:val="multilevel"/>
    <w:tmpl w:val="4DC88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0AE02F6"/>
    <w:multiLevelType w:val="multilevel"/>
    <w:tmpl w:val="9FC0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28B"/>
    <w:rsid w:val="000040A7"/>
    <w:rsid w:val="00005199"/>
    <w:rsid w:val="000071A8"/>
    <w:rsid w:val="0006310F"/>
    <w:rsid w:val="000D5FE1"/>
    <w:rsid w:val="00105757"/>
    <w:rsid w:val="0015328B"/>
    <w:rsid w:val="00171B54"/>
    <w:rsid w:val="001F4F22"/>
    <w:rsid w:val="002202C8"/>
    <w:rsid w:val="00233CC2"/>
    <w:rsid w:val="002471BE"/>
    <w:rsid w:val="002B585D"/>
    <w:rsid w:val="002D3478"/>
    <w:rsid w:val="002D6193"/>
    <w:rsid w:val="003367D0"/>
    <w:rsid w:val="003C36F7"/>
    <w:rsid w:val="003E7989"/>
    <w:rsid w:val="0041325B"/>
    <w:rsid w:val="00434B74"/>
    <w:rsid w:val="00495560"/>
    <w:rsid w:val="004A0FD1"/>
    <w:rsid w:val="004B7A97"/>
    <w:rsid w:val="004C53DE"/>
    <w:rsid w:val="00520E4D"/>
    <w:rsid w:val="0053635C"/>
    <w:rsid w:val="00540F63"/>
    <w:rsid w:val="00541F27"/>
    <w:rsid w:val="00582B3E"/>
    <w:rsid w:val="00597DEB"/>
    <w:rsid w:val="005C3CF2"/>
    <w:rsid w:val="005C74D7"/>
    <w:rsid w:val="0063168F"/>
    <w:rsid w:val="006629A7"/>
    <w:rsid w:val="006956EA"/>
    <w:rsid w:val="006E52D2"/>
    <w:rsid w:val="007029E0"/>
    <w:rsid w:val="00792938"/>
    <w:rsid w:val="00802970"/>
    <w:rsid w:val="0080751D"/>
    <w:rsid w:val="00821C17"/>
    <w:rsid w:val="00840CC3"/>
    <w:rsid w:val="00875183"/>
    <w:rsid w:val="008C153E"/>
    <w:rsid w:val="00901C55"/>
    <w:rsid w:val="009124A3"/>
    <w:rsid w:val="00922599"/>
    <w:rsid w:val="0097289D"/>
    <w:rsid w:val="009762AC"/>
    <w:rsid w:val="00977600"/>
    <w:rsid w:val="00990C59"/>
    <w:rsid w:val="009A5408"/>
    <w:rsid w:val="009C1E8C"/>
    <w:rsid w:val="00A31AEE"/>
    <w:rsid w:val="00A440C7"/>
    <w:rsid w:val="00AA4575"/>
    <w:rsid w:val="00AE5A04"/>
    <w:rsid w:val="00B21DD2"/>
    <w:rsid w:val="00B93AB1"/>
    <w:rsid w:val="00BE0FD2"/>
    <w:rsid w:val="00C22FDC"/>
    <w:rsid w:val="00D704DF"/>
    <w:rsid w:val="00DA570C"/>
    <w:rsid w:val="00DC068D"/>
    <w:rsid w:val="00DC356A"/>
    <w:rsid w:val="00DD20F9"/>
    <w:rsid w:val="00E01C78"/>
    <w:rsid w:val="00E31D99"/>
    <w:rsid w:val="00E327B2"/>
    <w:rsid w:val="00E515C1"/>
    <w:rsid w:val="00ED3652"/>
    <w:rsid w:val="00F00E6E"/>
    <w:rsid w:val="00F13207"/>
    <w:rsid w:val="00F2302D"/>
    <w:rsid w:val="00F363D2"/>
    <w:rsid w:val="00F74FEF"/>
    <w:rsid w:val="00F832F6"/>
    <w:rsid w:val="00FD545C"/>
    <w:rsid w:val="00FD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7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4D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15328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15328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15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5328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5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328B"/>
    <w:rPr>
      <w:rFonts w:cs="Times New Roman"/>
    </w:rPr>
  </w:style>
  <w:style w:type="character" w:styleId="a8">
    <w:name w:val="Hyperlink"/>
    <w:basedOn w:val="a0"/>
    <w:uiPriority w:val="99"/>
    <w:semiHidden/>
    <w:rsid w:val="0015328B"/>
    <w:rPr>
      <w:rFonts w:cs="Times New Roman"/>
      <w:color w:val="000080"/>
      <w:u w:val="single"/>
    </w:rPr>
  </w:style>
  <w:style w:type="character" w:customStyle="1" w:styleId="blk">
    <w:name w:val="blk"/>
    <w:basedOn w:val="a0"/>
    <w:uiPriority w:val="99"/>
    <w:rsid w:val="00792938"/>
    <w:rPr>
      <w:rFonts w:cs="Times New Roman"/>
    </w:rPr>
  </w:style>
  <w:style w:type="character" w:customStyle="1" w:styleId="hl">
    <w:name w:val="hl"/>
    <w:basedOn w:val="a0"/>
    <w:uiPriority w:val="99"/>
    <w:rsid w:val="00D704D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183"/>
    <w:rPr>
      <w:rFonts w:ascii="Segoe UI" w:hAnsi="Segoe UI" w:cs="Segoe UI"/>
      <w:sz w:val="18"/>
      <w:szCs w:val="18"/>
    </w:rPr>
  </w:style>
  <w:style w:type="character" w:customStyle="1" w:styleId="10pt">
    <w:name w:val="Заголовок №1 + Интервал 0 pt"/>
    <w:rsid w:val="0063168F"/>
    <w:rPr>
      <w:b/>
      <w:bCs/>
      <w:spacing w:val="9"/>
      <w:sz w:val="36"/>
      <w:szCs w:val="36"/>
      <w:shd w:val="clear" w:color="auto" w:fill="FFFFFF"/>
      <w:lang w:bidi="ar-SA"/>
    </w:rPr>
  </w:style>
  <w:style w:type="paragraph" w:styleId="ab">
    <w:name w:val="No Spacing"/>
    <w:uiPriority w:val="1"/>
    <w:qFormat/>
    <w:rsid w:val="0000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F49959CDCA5C6A17579206E29E397063E789A7A3EE942BD459049D3n7h5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F49959CDCA5C6A17579206E29E397063E789A7A3EE942BD459049D3n7h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2018-05-16T09:17:00Z</cp:lastPrinted>
  <dcterms:created xsi:type="dcterms:W3CDTF">2018-06-29T09:47:00Z</dcterms:created>
  <dcterms:modified xsi:type="dcterms:W3CDTF">2018-07-05T07:29:00Z</dcterms:modified>
</cp:coreProperties>
</file>